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EVERTON CESAR OLIVEIRA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VmjLMQxetYgREhulqoBbo+aGw==">CgMxLjA4AHIhMTlPUV82NDRES3lFeDM5N3JXU1JrV3lZVlZCdkhtX190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2024-12-09T09:46:16-03:00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