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27.27272727272725" w:lineRule="auto"/>
        <w:ind w:left="240" w:right="240" w:firstLine="20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*Sem candidatos/as inscritos/as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8iCT+daM5LH80rrDQSMfjtqCQ==">CgMxLjA4AGonChRzdWdnZXN0LmZkdXczbWIycW5zMxIPRXNjb2xhIFN1cGVyaW9yciExREw4SkVsSFA4QXM4MzJDM0t4MzhLMVN5Y2dVZUE1YVY=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2025-01-07T15:09:00-03:00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