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005/2024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análise curricular,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a LISTA DE CONVOCADOS </w:t>
      </w:r>
      <w:r w:rsidDel="00000000" w:rsidR="00000000" w:rsidRPr="00000000">
        <w:rPr>
          <w:rtl w:val="0"/>
        </w:rPr>
        <w:t xml:space="preserve">para a entrevista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 </w:t>
      </w:r>
      <w:r w:rsidDel="00000000" w:rsidR="00000000" w:rsidRPr="00000000">
        <w:rPr>
          <w:rtl w:val="0"/>
        </w:rPr>
        <w:t xml:space="preserve">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</w:t>
      </w:r>
      <w:r w:rsidDel="00000000" w:rsidR="00000000" w:rsidRPr="00000000">
        <w:rPr>
          <w:rtl w:val="0"/>
        </w:rPr>
        <w:t xml:space="preserve">no dia 22 de outubro</w:t>
      </w:r>
      <w:r w:rsidDel="00000000" w:rsidR="00000000" w:rsidRPr="00000000">
        <w:rPr>
          <w:rtl w:val="0"/>
        </w:rPr>
        <w:t xml:space="preserve">, nos horários designados, de forma presencial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18 de outubro de 2024.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ANÁLISE CURRICULAR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0"/>
            <w:gridCol w:w="6810"/>
            <w:tblGridChange w:id="0">
              <w:tblGrid>
                <w:gridCol w:w="2250"/>
                <w:gridCol w:w="6810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51350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Conforme edital de abertura, cada ano de exercício de estágio na Defensoria Pública contabiliza 0,5pt. Candidato(a) comprovou exercício de estágio por 2 (dois) anos, sendo contabilizado, portanto, 1 (um) ponto.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51658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comprovou dois períodos de estágio: outubro 2017 a outubro 2018 (um ano) e junho de 2023  a maio de 2024 (período inferior a um ano). Faz jus, portanto, a pontuação de 0,5 (meio) ponto.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51640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estágio na área de execução penal.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51356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anexou comprovação de exercício de estágio.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51654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 PARCIALMENTE. Candidato(a) comprovou exercício de estágio na Defensoria Pública pelo período de 3 anos, fazendo jus à pontuação de 1,5 pt (um ponto e meio) - 0,5 ponto por ano, conforme Edital de Abertura.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51512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comprovou período de estágio inferior a 2 anos, fazendo jus portanto à pontuação de 0,5 pto. Não comprovou exercício de cargo público na Defensoria no ato da inscrição, não sendo possível, de acordo com o Edital de Abertura, a juntada de documento novo em sede de recurso.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51417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Não foi constatada inconsistência no sistema que inviabilizasse o(a) candidato(a) durante o período de inscrição de adicionar os documentos referentes à experiência profissional exigida na etapa de análise curricular.  De acordo com o item 5.9 do Edital de Abertura, o(a) candidato(a) deveria anexar "Títulos comprobatórios da experiência acadêmica e profissional (unificados em um único arquivo pdf)", tendo o mesmo anexado na aba "títulos" do sistema apenas Diploma de Licenciatura em História.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51620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período de estágio na Defensoria, fazendo jus, portanto, a pontuação de 0,1 (pto).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rFonts w:ascii="Roboto" w:cs="Roboto" w:eastAsia="Roboto" w:hAnsi="Roboto"/>
                    <w:color w:val="202124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51578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Para ser considerado o estágio na área de execução penal, a declaração emitida pelo órgão deve deixar clara as atividades desenvolvidas, não sendo possível apreender do documento emitido pela instituição MPMA que o exercício de estágio se deu no âmbito da execução penal.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vHtlYLTj5KGrrmf9XDwpCWWfw==">CgMxLjAaHwoBMBIaChgICVIUChJ0YWJsZS5pY2JoNXdieWh1am44AHIhMWtVenQ2LVRoT05ZdGFXcTcxSXZ0WncwWkxrRlNaX3BD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