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Nº 008/2024</w:t>
      </w:r>
    </w:p>
    <w:p w:rsidR="00000000" w:rsidDel="00000000" w:rsidP="00000000" w:rsidRDefault="00000000" w:rsidRPr="00000000" w14:paraId="00000003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VII PROCESSO SELETIVO PARA PROFISSIONAIS</w:t>
      </w:r>
    </w:p>
    <w:p w:rsidR="00000000" w:rsidDel="00000000" w:rsidP="00000000" w:rsidRDefault="00000000" w:rsidRPr="00000000" w14:paraId="00000005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b w:val="1"/>
          <w:color w:val="ff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PROJETO "FORTALECIMENTO DA ASSISTÊNCIA JURÍDICA E IMPLANTAÇÃO DA VISITA VIRTUAL PARA AS PESSOAS PRIVADAS DE LIBERDADE" DO ESTADO DO MARANHÃO</w:t>
      </w:r>
    </w:p>
    <w:p w:rsidR="00000000" w:rsidDel="00000000" w:rsidP="00000000" w:rsidRDefault="00000000" w:rsidRPr="00000000" w14:paraId="00000006">
      <w:pPr>
        <w:spacing w:after="0" w:before="0" w:line="240" w:lineRule="auto"/>
        <w:jc w:val="both"/>
        <w:rPr/>
      </w:pP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1ª SUBDEFENSORA PÚBLICA-GERAL DO ESTADO</w:t>
      </w:r>
      <w:r w:rsidDel="00000000" w:rsidR="00000000" w:rsidRPr="00000000">
        <w:rPr>
          <w:rtl w:val="0"/>
        </w:rPr>
        <w:t xml:space="preserve">, no uso de suas atribuições legais e tendo em vista o </w:t>
      </w:r>
      <w:r w:rsidDel="00000000" w:rsidR="00000000" w:rsidRPr="00000000">
        <w:rPr>
          <w:b w:val="1"/>
          <w:rtl w:val="0"/>
        </w:rPr>
        <w:t xml:space="preserve">VII PROCESSO SELETIVO PARA PROFISSIONAIS PROJETO "FORTALECIMENTO DA ASSISTÊNCIA JURÍDICA E IMPLANTAÇÃO DA VISITA VIRTUAL PARA AS PESSOAS PRIVADAS DE LIBERDADE" DO ESTADO DO MARANHÃO,</w:t>
      </w:r>
      <w:r w:rsidDel="00000000" w:rsidR="00000000" w:rsidRPr="00000000">
        <w:rPr>
          <w:rtl w:val="0"/>
        </w:rPr>
        <w:t xml:space="preserve"> resolve:</w:t>
      </w:r>
    </w:p>
    <w:p w:rsidR="00000000" w:rsidDel="00000000" w:rsidP="00000000" w:rsidRDefault="00000000" w:rsidRPr="00000000" w14:paraId="00000007">
      <w:pPr>
        <w:spacing w:after="160" w:before="240" w:line="259.2000000000001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1º DIVULGAR </w:t>
      </w:r>
      <w:r w:rsidDel="00000000" w:rsidR="00000000" w:rsidRPr="00000000">
        <w:rPr>
          <w:rtl w:val="0"/>
        </w:rPr>
        <w:t xml:space="preserve">o julgamento dos recursos interpostos em face da entrevista de heteroidentificação, conforme </w:t>
      </w:r>
      <w:r w:rsidDel="00000000" w:rsidR="00000000" w:rsidRPr="00000000">
        <w:rPr>
          <w:b w:val="1"/>
          <w:rtl w:val="0"/>
        </w:rPr>
        <w:t xml:space="preserve">ANEXO I</w:t>
      </w:r>
      <w:r w:rsidDel="00000000" w:rsidR="00000000" w:rsidRPr="00000000">
        <w:rPr>
          <w:rtl w:val="0"/>
        </w:rPr>
        <w:t xml:space="preserve">, do presente edital.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2º DIVULGAR O RESULTADO DEFINITIVO</w:t>
      </w:r>
      <w:r w:rsidDel="00000000" w:rsidR="00000000" w:rsidRPr="00000000">
        <w:rPr>
          <w:rtl w:val="0"/>
        </w:rPr>
        <w:t xml:space="preserve"> conforme</w:t>
      </w:r>
      <w:r w:rsidDel="00000000" w:rsidR="00000000" w:rsidRPr="00000000">
        <w:rPr>
          <w:b w:val="1"/>
          <w:rtl w:val="0"/>
        </w:rPr>
        <w:t xml:space="preserve"> LISTAS ANEXAS</w:t>
      </w:r>
      <w:r w:rsidDel="00000000" w:rsidR="00000000" w:rsidRPr="00000000">
        <w:rPr>
          <w:rtl w:val="0"/>
        </w:rPr>
        <w:t xml:space="preserve"> ao presente edital.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right="-568"/>
        <w:jc w:val="both"/>
        <w:rPr/>
      </w:pPr>
      <w:r w:rsidDel="00000000" w:rsidR="00000000" w:rsidRPr="00000000">
        <w:rPr>
          <w:b w:val="1"/>
          <w:rtl w:val="0"/>
        </w:rPr>
        <w:t xml:space="preserve">Art. 3º </w:t>
      </w:r>
      <w:r w:rsidDel="00000000" w:rsidR="00000000" w:rsidRPr="00000000">
        <w:rPr>
          <w:rtl w:val="0"/>
        </w:rPr>
        <w:t xml:space="preserve">O presente Edital será</w:t>
      </w:r>
      <w:r w:rsidDel="00000000" w:rsidR="00000000" w:rsidRPr="00000000">
        <w:rPr>
          <w:b w:val="1"/>
          <w:rtl w:val="0"/>
        </w:rPr>
        <w:t xml:space="preserve"> PUBLICADO </w:t>
      </w:r>
      <w:r w:rsidDel="00000000" w:rsidR="00000000" w:rsidRPr="00000000">
        <w:rPr>
          <w:rtl w:val="0"/>
        </w:rPr>
        <w:t xml:space="preserve">no site da DPE/MA.</w:t>
      </w:r>
    </w:p>
    <w:p w:rsidR="00000000" w:rsidDel="00000000" w:rsidP="00000000" w:rsidRDefault="00000000" w:rsidRPr="00000000" w14:paraId="0000000A">
      <w:pPr>
        <w:spacing w:after="160" w:before="240" w:line="259.2000000000001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before="240" w:line="259.2000000000001" w:lineRule="auto"/>
        <w:jc w:val="right"/>
        <w:rPr/>
      </w:pPr>
      <w:r w:rsidDel="00000000" w:rsidR="00000000" w:rsidRPr="00000000">
        <w:rPr>
          <w:rtl w:val="0"/>
        </w:rPr>
        <w:t xml:space="preserve">São Luís (MA), 24 de junho de 2024.</w:t>
      </w:r>
    </w:p>
    <w:p w:rsidR="00000000" w:rsidDel="00000000" w:rsidP="00000000" w:rsidRDefault="00000000" w:rsidRPr="00000000" w14:paraId="0000000C">
      <w:pPr>
        <w:spacing w:after="200" w:before="200" w:line="259.2000000000001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40" w:before="240" w:line="276.9230769230769" w:lineRule="auto"/>
        <w:ind w:left="240" w:right="240" w:firstLine="0"/>
        <w:jc w:val="center"/>
        <w:rPr/>
      </w:pPr>
      <w:r w:rsidDel="00000000" w:rsidR="00000000" w:rsidRPr="00000000">
        <w:rPr>
          <w:b w:val="1"/>
          <w:rtl w:val="0"/>
        </w:rPr>
        <w:t xml:space="preserve">Cristiane Marques Mendes</w:t>
        <w:br w:type="textWrapping"/>
      </w:r>
      <w:r w:rsidDel="00000000" w:rsidR="00000000" w:rsidRPr="00000000">
        <w:rPr>
          <w:rtl w:val="0"/>
        </w:rPr>
        <w:t xml:space="preserve">1ª Subdefensora Pública Geral do Estado do Maranhão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left="-141.73228346456688" w:right="-66.49606299212451" w:firstLine="0"/>
        <w:jc w:val="center"/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ANEXO I </w:t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VII PROCESSO SELETIVO PARA PROFISSIONAIS E ESTAGIÁRIOS DO PROJETO FORTALECIMENTO DA ASSISTÊNCIA JURÍDICA E IMPLANTAÇÃO DA VISITA VIRTUAL PARA AS PESSOAS PRIVADAS DE LIBERDADE</w:t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00"/>
        <w:gridCol w:w="4860"/>
        <w:gridCol w:w="2565"/>
        <w:tblGridChange w:id="0">
          <w:tblGrid>
            <w:gridCol w:w="900"/>
            <w:gridCol w:w="4860"/>
            <w:gridCol w:w="256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JULGAMENTO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PABLO ROLDÃO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DEFERIDO.</w:t>
            </w:r>
          </w:p>
        </w:tc>
      </w:tr>
    </w:tbl>
    <w:p w:rsidR="00000000" w:rsidDel="00000000" w:rsidP="00000000" w:rsidRDefault="00000000" w:rsidRPr="00000000" w14:paraId="0000001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="276.9230769230769" w:lineRule="auto"/>
        <w:ind w:left="240" w:right="240" w:firstLine="0"/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ff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shd w:fill="ffffff" w:val="clear"/>
      <w:spacing w:line="240" w:lineRule="auto"/>
      <w:jc w:val="center"/>
      <w:rPr>
        <w:rFonts w:ascii="Georgia" w:cs="Georgia" w:eastAsia="Georgia" w:hAnsi="Georgia"/>
        <w:color w:val="000000"/>
        <w:sz w:val="24"/>
        <w:szCs w:val="24"/>
      </w:rPr>
    </w:pPr>
    <w:r w:rsidDel="00000000" w:rsidR="00000000" w:rsidRPr="00000000">
      <w:rPr>
        <w:rFonts w:ascii="Arial Narrow" w:cs="Arial Narrow" w:eastAsia="Arial Narrow" w:hAnsi="Arial Narrow"/>
        <w:color w:val="3ea93b"/>
        <w:sz w:val="20"/>
        <w:szCs w:val="20"/>
        <w:rtl w:val="0"/>
      </w:rPr>
      <w:t xml:space="preserve">Avenida Júnior Coimbra, S/N, Renascença II, São Luís - MA, CEP: 65.075-969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shd w:fill="ffffff" w:val="clear"/>
      <w:spacing w:line="240" w:lineRule="auto"/>
      <w:jc w:val="center"/>
      <w:rPr>
        <w:rFonts w:ascii="Arial Narrow" w:cs="Arial Narrow" w:eastAsia="Arial Narrow" w:hAnsi="Arial Narrow"/>
        <w:color w:val="155e8f"/>
        <w:sz w:val="20"/>
        <w:szCs w:val="20"/>
      </w:rPr>
    </w:pPr>
    <w:hyperlink r:id="rId1">
      <w:r w:rsidDel="00000000" w:rsidR="00000000" w:rsidRPr="00000000">
        <w:rPr>
          <w:rFonts w:ascii="Arial Narrow" w:cs="Arial Narrow" w:eastAsia="Arial Narrow" w:hAnsi="Arial Narrow"/>
          <w:color w:val="0000ff"/>
          <w:sz w:val="20"/>
          <w:szCs w:val="20"/>
          <w:u w:val="single"/>
          <w:rtl w:val="0"/>
        </w:rPr>
        <w:t xml:space="preserve">https://defensoria.ma.def.br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shd w:fill="ffffff" w:val="clear"/>
      <w:spacing w:line="240" w:lineRule="auto"/>
      <w:jc w:val="center"/>
      <w:rPr>
        <w:rFonts w:ascii="Bookman Old Style" w:cs="Bookman Old Style" w:eastAsia="Bookman Old Style" w:hAnsi="Bookman Old Style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2332200</wp:posOffset>
          </wp:positionH>
          <wp:positionV relativeFrom="paragraph">
            <wp:posOffset>-190493</wp:posOffset>
          </wp:positionV>
          <wp:extent cx="1062038" cy="875306"/>
          <wp:effectExtent b="0" l="0" r="0" t="0"/>
          <wp:wrapNone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2038" cy="87530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pPr>
      <w:suppressAutoHyphens w:val="1"/>
    </w:pPr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etexto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bealhoChar" w:customStyle="1">
    <w:name w:val="Cabeçalho Char"/>
    <w:basedOn w:val="Fontepargpadro"/>
    <w:link w:val="Cabealho"/>
    <w:uiPriority w:val="99"/>
    <w:qFormat w:val="1"/>
    <w:rsid w:val="00DC76C9"/>
  </w:style>
  <w:style w:type="character" w:styleId="RodapChar" w:customStyle="1">
    <w:name w:val="Rodapé Char"/>
    <w:basedOn w:val="Fontepargpadro"/>
    <w:link w:val="Rodap"/>
    <w:uiPriority w:val="99"/>
    <w:qFormat w:val="1"/>
    <w:rsid w:val="00DC76C9"/>
  </w:style>
  <w:style w:type="character" w:styleId="LinkdaInternet" w:customStyle="1">
    <w:name w:val="Link da Internet"/>
    <w:basedOn w:val="Fontepargpadro"/>
    <w:uiPriority w:val="99"/>
    <w:unhideWhenUsed w:val="1"/>
    <w:rsid w:val="00A567C7"/>
    <w:rPr>
      <w:color w:val="0000ff" w:themeColor="hyperlink"/>
      <w:u w:val="single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Contedodatabela" w:customStyle="1">
    <w:name w:val="Conteúdo da tabela"/>
    <w:basedOn w:val="Normal"/>
    <w:qFormat w:val="1"/>
    <w:pPr>
      <w:widowControl w:val="0"/>
      <w:suppressLineNumbers w:val="1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60.0" w:type="dxa"/>
        <w:left w:w="40.0" w:type="dxa"/>
        <w:bottom w:w="60.0" w:type="dxa"/>
        <w:right w:w="60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DF77A9"/>
    <w:pPr>
      <w:ind w:left="720"/>
      <w:contextualSpacing w:val="1"/>
    </w:pPr>
  </w:style>
  <w:style w:type="paragraph" w:styleId="Ttulo10" w:customStyle="1">
    <w:name w:val="Título1"/>
    <w:basedOn w:val="Normal"/>
    <w:qFormat w:val="1"/>
    <w:rsid w:val="00E703D2"/>
    <w:pPr>
      <w:spacing w:line="240" w:lineRule="auto"/>
      <w:jc w:val="center"/>
    </w:pPr>
    <w:rPr>
      <w:rFonts w:eastAsia="Times New Roman"/>
      <w:b w:val="1"/>
      <w:color w:val="00000a"/>
      <w:sz w:val="24"/>
      <w:szCs w:val="20"/>
      <w:lang w:eastAsia="zh-CN"/>
    </w:rPr>
  </w:style>
  <w:style w:type="character" w:styleId="Hyperlink">
    <w:name w:val="Hyperlink"/>
    <w:basedOn w:val="Fontepargpadro"/>
    <w:uiPriority w:val="99"/>
    <w:unhideWhenUsed w:val="1"/>
    <w:rsid w:val="007142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defensoria.ma.def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v0+L1Hsxajw0s6s9UGr8zdI0SQ==">CgMxLjA4AHIhMVdEbmhJUjcxMXRvbV8tN0J4XzBqcHJ6c21BV2lZSlo5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2023-04-11T11:21:00Z</dcterms:created>
  <dc:creator>Conta da Microsoft</dc:creator>
</cp:coreProperties>
</file>