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0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candidatos(as) aprovados(as)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30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800"/>
            <w:gridCol w:w="3500"/>
            <w:gridCol w:w="1500"/>
            <w:gridCol w:w="1500"/>
            <w:gridCol w:w="1500"/>
            <w:gridCol w:w="1500"/>
            <w:tblGridChange w:id="0">
              <w:tblGrid>
                <w:gridCol w:w="800"/>
                <w:gridCol w:w="3500"/>
                <w:gridCol w:w="1500"/>
                <w:gridCol w:w="1500"/>
                <w:gridCol w:w="1500"/>
                <w:gridCol w:w="1500"/>
              </w:tblGrid>
            </w:tblGridChange>
          </w:tblGrid>
          <w:tr>
            <w:trPr>
              <w:cantSplit w:val="0"/>
              <w:trHeight w:val="200" w:hRule="atLeast"/>
              <w:tblHeader w:val="0"/>
            </w:trPr>
            <w:tc>
              <w:tcPr>
                <w:gridSpan w:val="6"/>
                <w:vAlign w:val="center"/>
              </w:tcPr>
              <w:p w:rsidR="00000000" w:rsidDel="00000000" w:rsidP="00000000" w:rsidRDefault="00000000" w:rsidRPr="00000000" w14:paraId="00000020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GOVERNADOR NUNES FREIRE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6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7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8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9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A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ENTREVISTA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B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GERAL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gridSpan w:val="6"/>
                <w:vAlign w:val="center"/>
              </w:tcPr>
              <w:p w:rsidR="00000000" w:rsidDel="00000000" w:rsidP="00000000" w:rsidRDefault="00000000" w:rsidRPr="00000000" w14:paraId="0000002C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Assistente social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vMerge w:val="restart"/>
                <w:vAlign w:val="center"/>
              </w:tcPr>
              <w:p w:rsidR="00000000" w:rsidDel="00000000" w:rsidP="00000000" w:rsidRDefault="00000000" w:rsidRPr="00000000" w14:paraId="0000003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Sem candidatos(as) aprovados(as)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vMerge w:val="continue"/>
                <w:vAlign w:val="center"/>
              </w:tcPr>
              <w:p w:rsidR="00000000" w:rsidDel="00000000" w:rsidP="00000000" w:rsidRDefault="00000000" w:rsidRPr="00000000" w14:paraId="0000003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190"/>
        <w:gridCol w:w="1395"/>
        <w:gridCol w:w="1530"/>
        <w:gridCol w:w="1455"/>
        <w:gridCol w:w="1200"/>
        <w:gridCol w:w="2925"/>
        <w:tblGridChange w:id="0">
          <w:tblGrid>
            <w:gridCol w:w="795"/>
            <w:gridCol w:w="5190"/>
            <w:gridCol w:w="1395"/>
            <w:gridCol w:w="1530"/>
            <w:gridCol w:w="1455"/>
            <w:gridCol w:w="1200"/>
            <w:gridCol w:w="29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ACACIARA SOARES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WNXcb5/b39VlADY6MIItHu6UQg==">CgMxLjAaHwoBMBIaChgICVIUChJ0YWJsZS53OXlkdTI1NnkyNnQ4AHIhMXRBencyVmZQb1hCWVRhLUpqQmRwX2w5N1JZX1lDWlpY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2024-06-24T08:36:27-03:00</dcterms:created>
</cp:coreProperties>
</file>