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480" w:line="276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EDITAL Nº 004/2022</w:t>
      </w:r>
    </w:p>
    <w:p w:rsidR="00000000" w:rsidDel="00000000" w:rsidP="00000000" w:rsidRDefault="00000000" w:rsidRPr="00000000" w14:paraId="00000002">
      <w:pPr>
        <w:spacing w:after="240" w:before="240" w:line="259.20000000000005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 PROCESSO SELETIVO PARA PROFISSIONAIS - PROJETO CARRETA DOS DIREITOS</w:t>
      </w:r>
    </w:p>
    <w:p w:rsidR="00000000" w:rsidDel="00000000" w:rsidP="00000000" w:rsidRDefault="00000000" w:rsidRPr="00000000" w14:paraId="00000003">
      <w:pPr>
        <w:spacing w:after="240" w:before="240" w:line="259.20000000000005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240" w:line="259.20000000000005" w:lineRule="auto"/>
        <w:ind w:left="0"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SUBDEFENSORA PÚBLICA-GERAL DO ESTADO</w:t>
      </w:r>
      <w:r w:rsidDel="00000000" w:rsidR="00000000" w:rsidRPr="00000000">
        <w:rPr>
          <w:rFonts w:ascii="Arial" w:cs="Arial" w:eastAsia="Arial" w:hAnsi="Arial"/>
          <w:rtl w:val="0"/>
        </w:rPr>
        <w:t xml:space="preserve">, no uso de suas atribuições legais e tendo em vista o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 PROCESSO SELETIVO PARA PROFISSIONAIS - PROJETO CARRETA DOS DIREITOS,</w:t>
      </w:r>
      <w:r w:rsidDel="00000000" w:rsidR="00000000" w:rsidRPr="00000000">
        <w:rPr>
          <w:rFonts w:ascii="Arial" w:cs="Arial" w:eastAsia="Arial" w:hAnsi="Arial"/>
          <w:rtl w:val="0"/>
        </w:rPr>
        <w:t xml:space="preserve"> resolve:</w:t>
      </w:r>
    </w:p>
    <w:p w:rsidR="00000000" w:rsidDel="00000000" w:rsidP="00000000" w:rsidRDefault="00000000" w:rsidRPr="00000000" w14:paraId="00000005">
      <w:pPr>
        <w:spacing w:before="240" w:line="259.20000000000005" w:lineRule="auto"/>
        <w:ind w:left="0"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Art. 1º DIVULGAR</w:t>
      </w:r>
      <w:r w:rsidDel="00000000" w:rsidR="00000000" w:rsidRPr="00000000">
        <w:rPr>
          <w:rFonts w:ascii="Arial" w:cs="Arial" w:eastAsia="Arial" w:hAnsi="Arial"/>
          <w:rtl w:val="0"/>
        </w:rPr>
        <w:t xml:space="preserve"> os recursos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DEFERIDOS</w:t>
      </w:r>
      <w:r w:rsidDel="00000000" w:rsidR="00000000" w:rsidRPr="00000000">
        <w:rPr>
          <w:rFonts w:ascii="Arial" w:cs="Arial" w:eastAsia="Arial" w:hAnsi="Arial"/>
          <w:rtl w:val="0"/>
        </w:rPr>
        <w:t xml:space="preserve"> e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INDEFERIDOS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DEFINITIVAMENTE,</w:t>
      </w:r>
      <w:r w:rsidDel="00000000" w:rsidR="00000000" w:rsidRPr="00000000">
        <w:rPr>
          <w:rFonts w:ascii="Arial" w:cs="Arial" w:eastAsia="Arial" w:hAnsi="Arial"/>
          <w:rtl w:val="0"/>
        </w:rPr>
        <w:t xml:space="preserve"> conforme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ANEXO I</w:t>
      </w:r>
      <w:r w:rsidDel="00000000" w:rsidR="00000000" w:rsidRPr="00000000">
        <w:rPr>
          <w:rFonts w:ascii="Arial" w:cs="Arial" w:eastAsia="Arial" w:hAnsi="Arial"/>
          <w:rtl w:val="0"/>
        </w:rPr>
        <w:t xml:space="preserve"> do presente edital.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Art. 2º DIVULGAR </w:t>
      </w:r>
      <w:r w:rsidDel="00000000" w:rsidR="00000000" w:rsidRPr="00000000">
        <w:rPr>
          <w:rFonts w:ascii="Arial" w:cs="Arial" w:eastAsia="Arial" w:hAnsi="Arial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ANÁLISE DEFINITIVA</w:t>
      </w:r>
      <w:r w:rsidDel="00000000" w:rsidR="00000000" w:rsidRPr="00000000">
        <w:rPr>
          <w:rFonts w:ascii="Arial" w:cs="Arial" w:eastAsia="Arial" w:hAnsi="Arial"/>
          <w:rtl w:val="0"/>
        </w:rPr>
        <w:t xml:space="preserve"> dos currículos, conforme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ANEXO II</w:t>
      </w:r>
      <w:r w:rsidDel="00000000" w:rsidR="00000000" w:rsidRPr="00000000">
        <w:rPr>
          <w:rFonts w:ascii="Arial" w:cs="Arial" w:eastAsia="Arial" w:hAnsi="Arial"/>
          <w:rtl w:val="0"/>
        </w:rPr>
        <w:t xml:space="preserve"> e a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LISTA DE CONVOCADOS</w:t>
      </w:r>
      <w:r w:rsidDel="00000000" w:rsidR="00000000" w:rsidRPr="00000000">
        <w:rPr>
          <w:rFonts w:ascii="Arial" w:cs="Arial" w:eastAsia="Arial" w:hAnsi="Arial"/>
          <w:rtl w:val="0"/>
        </w:rPr>
        <w:t xml:space="preserve"> para a entrevista, conforme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ANEXO III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Art. 3º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INFORMAR</w:t>
      </w:r>
      <w:r w:rsidDel="00000000" w:rsidR="00000000" w:rsidRPr="00000000">
        <w:rPr>
          <w:rFonts w:ascii="Arial" w:cs="Arial" w:eastAsia="Arial" w:hAnsi="Arial"/>
          <w:rtl w:val="0"/>
        </w:rPr>
        <w:t xml:space="preserve">  a data de realização das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ENTREVISTAS</w:t>
      </w:r>
      <w:r w:rsidDel="00000000" w:rsidR="00000000" w:rsidRPr="00000000">
        <w:rPr>
          <w:rFonts w:ascii="Arial" w:cs="Arial" w:eastAsia="Arial" w:hAnsi="Arial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05/08/2022 das 9h às 11h30 e das 14h às 16h30</w:t>
      </w:r>
      <w:r w:rsidDel="00000000" w:rsidR="00000000" w:rsidRPr="00000000">
        <w:rPr>
          <w:rFonts w:ascii="Arial" w:cs="Arial" w:eastAsia="Arial" w:hAnsi="Arial"/>
          <w:rtl w:val="0"/>
        </w:rPr>
        <w:t xml:space="preserve"> na sala da Diretoria de Assuntos Estratégicos e Institucionais, no 3º andar da sede da Defensoria Pública em São Luís, localizada na </w:t>
      </w:r>
      <w:r w:rsidDel="00000000" w:rsidR="00000000" w:rsidRPr="00000000">
        <w:rPr>
          <w:rFonts w:ascii="Arial" w:cs="Arial" w:eastAsia="Arial" w:hAnsi="Arial"/>
          <w:rtl w:val="0"/>
        </w:rPr>
        <w:t xml:space="preserve">Avenida Júnior Coimbra, S/N, Renascença II, São Luís - MA (Próximo à Escola Reino Infantil).</w:t>
      </w:r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Art. 4º</w:t>
      </w:r>
      <w:r w:rsidDel="00000000" w:rsidR="00000000" w:rsidRPr="00000000">
        <w:rPr>
          <w:rFonts w:ascii="Arial" w:cs="Arial" w:eastAsia="Arial" w:hAnsi="Arial"/>
          <w:rtl w:val="0"/>
        </w:rPr>
        <w:t xml:space="preserve"> O presente edital será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PUBLICADO</w:t>
      </w:r>
      <w:r w:rsidDel="00000000" w:rsidR="00000000" w:rsidRPr="00000000">
        <w:rPr>
          <w:rFonts w:ascii="Arial" w:cs="Arial" w:eastAsia="Arial" w:hAnsi="Arial"/>
          <w:rtl w:val="0"/>
        </w:rPr>
        <w:t xml:space="preserve"> no site da Defensoria Pública do Estado do Maranhão. </w:t>
      </w:r>
    </w:p>
    <w:p w:rsidR="00000000" w:rsidDel="00000000" w:rsidP="00000000" w:rsidRDefault="00000000" w:rsidRPr="00000000" w14:paraId="0000000A">
      <w:pPr>
        <w:spacing w:after="240" w:line="240" w:lineRule="auto"/>
        <w:ind w:left="0"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240" w:line="259.20000000000005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="276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São Luís, 03 de Agosto de 2022.</w:t>
      </w:r>
    </w:p>
    <w:p w:rsidR="00000000" w:rsidDel="00000000" w:rsidP="00000000" w:rsidRDefault="00000000" w:rsidRPr="00000000" w14:paraId="0000000D">
      <w:pPr>
        <w:spacing w:after="240" w:before="24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before="480" w:line="276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CRISTIANE MARQUES MENDES</w:t>
      </w:r>
    </w:p>
    <w:p w:rsidR="00000000" w:rsidDel="00000000" w:rsidP="00000000" w:rsidRDefault="00000000" w:rsidRPr="00000000" w14:paraId="00000010">
      <w:pPr>
        <w:spacing w:after="240" w:before="40" w:line="276" w:lineRule="auto"/>
        <w:ind w:left="320" w:right="600" w:firstLine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Subdefensora Pública-Geral do Estado do Maranhão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701" w:top="1701" w:left="1417" w:right="1417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Liberation San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1">
    <w:pPr>
      <w:widowControl w:val="0"/>
      <w:spacing w:after="0" w:line="240" w:lineRule="auto"/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widowControl w:val="0"/>
      <w:spacing w:after="0" w:line="240" w:lineRule="auto"/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2352675</wp:posOffset>
          </wp:positionH>
          <wp:positionV relativeFrom="paragraph">
            <wp:posOffset>104775</wp:posOffset>
          </wp:positionV>
          <wp:extent cx="698400" cy="507960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98400" cy="50796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3">
    <w:pPr>
      <w:widowControl w:val="0"/>
      <w:spacing w:after="0" w:line="240" w:lineRule="auto"/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  <w:qFormat w:val="1"/>
    <w:pPr>
      <w:widowControl w:val="1"/>
      <w:bidi w:val="0"/>
      <w:spacing w:after="160" w:before="0" w:line="259" w:lineRule="auto"/>
      <w:jc w:val="left"/>
    </w:pPr>
    <w:rPr>
      <w:rFonts w:ascii="Calibri" w:cs="" w:eastAsia="Calibri" w:hAnsi="Calibri" w:asciiTheme="minorHAnsi" w:cstheme="minorBidi" w:eastAsiaTheme="minorHAnsi" w:hAnsiTheme="minorHAnsi"/>
      <w:color w:val="auto"/>
      <w:kern w:val="0"/>
      <w:sz w:val="22"/>
      <w:szCs w:val="22"/>
      <w:lang w:bidi="ar-SA" w:eastAsia="en-US" w:val="pt-BR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TtuloChar" w:customStyle="1">
    <w:name w:val="Título Char"/>
    <w:basedOn w:val="DefaultParagraphFont"/>
    <w:qFormat w:val="1"/>
    <w:rsid w:val="005C1AE8"/>
    <w:rPr>
      <w:rFonts w:ascii="Liberation Sans" w:cs="Lucida Sans" w:eastAsia="Microsoft YaHei" w:hAnsi="Liberation Sans"/>
      <w:sz w:val="28"/>
      <w:szCs w:val="28"/>
    </w:rPr>
  </w:style>
  <w:style w:type="character" w:styleId="CorpodetextoChar" w:customStyle="1">
    <w:name w:val="Corpo de texto Char"/>
    <w:basedOn w:val="DefaultParagraphFont"/>
    <w:qFormat w:val="1"/>
    <w:rsid w:val="005C1AE8"/>
    <w:rPr/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Corpodotexto">
    <w:name w:val="Body Text"/>
    <w:basedOn w:val="Normal"/>
    <w:link w:val="CorpodetextoChar"/>
    <w:rsid w:val="005C1AE8"/>
    <w:pPr>
      <w:suppressAutoHyphens w:val="1"/>
      <w:spacing w:after="140" w:before="0" w:line="276" w:lineRule="auto"/>
    </w:pPr>
    <w:rPr/>
  </w:style>
  <w:style w:type="paragraph" w:styleId="Lista">
    <w:name w:val="List"/>
    <w:basedOn w:val="Corpodotexto"/>
    <w:rsid w:val="005C1AE8"/>
    <w:pPr/>
    <w:rPr>
      <w:rFonts w:cs="Lucida Sans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Ndice" w:customStyle="1">
    <w:name w:val="Índice"/>
    <w:basedOn w:val="Normal"/>
    <w:qFormat w:val="1"/>
    <w:rsid w:val="005C1AE8"/>
    <w:pPr>
      <w:suppressLineNumbers w:val="1"/>
      <w:suppressAutoHyphens w:val="1"/>
    </w:pPr>
    <w:rPr>
      <w:rFonts w:cs="Lucida Sans"/>
    </w:rPr>
  </w:style>
  <w:style w:type="paragraph" w:styleId="Ttulododocumento">
    <w:name w:val="Title"/>
    <w:basedOn w:val="Normal"/>
    <w:next w:val="Corpodotexto"/>
    <w:link w:val="TtuloChar"/>
    <w:qFormat w:val="1"/>
    <w:rsid w:val="005C1AE8"/>
    <w:pPr>
      <w:keepNext w:val="1"/>
      <w:suppressAutoHyphens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Caption">
    <w:name w:val="caption"/>
    <w:basedOn w:val="Normal"/>
    <w:qFormat w:val="1"/>
    <w:rsid w:val="005C1AE8"/>
    <w:pPr>
      <w:suppressLineNumbers w:val="1"/>
      <w:suppressAutoHyphen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Contedodatabela" w:customStyle="1">
    <w:name w:val="Conteúdo da tabela"/>
    <w:basedOn w:val="Normal"/>
    <w:qFormat w:val="1"/>
    <w:rsid w:val="005C1AE8"/>
    <w:pPr>
      <w:widowControl w:val="0"/>
      <w:suppressLineNumbers w:val="1"/>
      <w:suppressAutoHyphens w:val="1"/>
    </w:pPr>
    <w:rPr/>
  </w:style>
  <w:style w:type="paragraph" w:styleId="Ttulodetabela" w:customStyle="1">
    <w:name w:val="Título de tabela"/>
    <w:basedOn w:val="Contedodatabela"/>
    <w:qFormat w:val="1"/>
    <w:rsid w:val="005C1AE8"/>
    <w:pPr>
      <w:jc w:val="center"/>
    </w:pPr>
    <w:rPr>
      <w:b w:val="1"/>
      <w:bCs w:val="1"/>
    </w:rPr>
  </w:style>
  <w:style w:type="paragraph" w:styleId="ListParagraph">
    <w:name w:val="List Paragraph"/>
    <w:basedOn w:val="Normal"/>
    <w:uiPriority w:val="34"/>
    <w:qFormat w:val="1"/>
    <w:rsid w:val="005C1AE8"/>
    <w:pPr>
      <w:suppressAutoHyphens w:val="1"/>
      <w:spacing w:after="160" w:before="0"/>
      <w:ind w:left="720" w:hanging="0"/>
      <w:contextualSpacing w:val="1"/>
    </w:pPr>
    <w:rPr/>
  </w:style>
  <w:style w:type="numbering" w:styleId="NoList" w:default="1">
    <w:name w:val="No List"/>
    <w:uiPriority w:val="99"/>
    <w:semiHidden w:val="1"/>
    <w:unhideWhenUsed w:val="1"/>
    <w:qFormat w:val="1"/>
  </w:style>
  <w:style w:type="numbering" w:styleId="Semlista1" w:customStyle="1">
    <w:name w:val="Sem lista1"/>
    <w:uiPriority w:val="99"/>
    <w:semiHidden w:val="1"/>
    <w:unhideWhenUsed w:val="1"/>
    <w:qFormat w:val="1"/>
    <w:rsid w:val="005C1AE8"/>
  </w:style>
  <w:style w:type="numbering" w:styleId="Semlista2" w:customStyle="1">
    <w:name w:val="Sem lista2"/>
    <w:uiPriority w:val="99"/>
    <w:semiHidden w:val="1"/>
    <w:unhideWhenUsed w:val="1"/>
    <w:qFormat w:val="1"/>
    <w:rsid w:val="005C1AE8"/>
  </w:style>
  <w:style w:type="table" w:styleId="Tabelanormal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elacomgrade">
    <w:name w:val="Table Grid"/>
    <w:basedOn w:val="Tabelanormal"/>
    <w:uiPriority w:val="39"/>
    <w:rsid w:val="00BF75B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elacomgrade1" w:customStyle="1">
    <w:name w:val="Tabela com grade1"/>
    <w:basedOn w:val="Tabelanormal"/>
    <w:uiPriority w:val="39"/>
    <w:rsid w:val="005C1AE8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elacomgrade2" w:customStyle="1">
    <w:name w:val="Tabela com grade2"/>
    <w:basedOn w:val="Tabelanormal"/>
    <w:uiPriority w:val="39"/>
    <w:rsid w:val="005C1AE8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2TxiCTxiW6EhzTfcqScdFUBoVcw==">AMUW2mUjFg1XsXu25t5/RxkY26F7r0EOZ14t4fxOF0heP3ZLKEhHc2Uv9BzkRQZx2ncAnz1MRevT3QGNahyRa41EQM0bftlQGWMVUkgwS1sVXatt4Th1ROw=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2022-07-27T14:19:00Z</dcterms:created>
  <dc:creator>Alana Maria Almeida de Castro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