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480"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EDITAL Nº 006/2022</w:t>
      </w:r>
    </w:p>
    <w:p w:rsidR="00000000" w:rsidDel="00000000" w:rsidP="00000000" w:rsidRDefault="00000000" w:rsidRPr="00000000" w14:paraId="00000002">
      <w:pPr>
        <w:spacing w:after="240" w:before="240" w:line="259.2000000000001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 PROCESSO SELETIVO PARA PROFISSIONAIS - PROJETO CARRETA DOS DIREITOS</w:t>
      </w:r>
    </w:p>
    <w:p w:rsidR="00000000" w:rsidDel="00000000" w:rsidP="00000000" w:rsidRDefault="00000000" w:rsidRPr="00000000" w14:paraId="00000003">
      <w:pPr>
        <w:spacing w:after="240" w:before="240" w:line="259.2000000000001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240" w:line="259.2000000000001" w:lineRule="auto"/>
        <w:ind w:left="0"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SUBDEFENSORA PÚBLICA-GERAL DO ESTADO</w:t>
      </w:r>
      <w:r w:rsidDel="00000000" w:rsidR="00000000" w:rsidRPr="00000000">
        <w:rPr>
          <w:rFonts w:ascii="Arial" w:cs="Arial" w:eastAsia="Arial" w:hAnsi="Arial"/>
          <w:rtl w:val="0"/>
        </w:rPr>
        <w:t xml:space="preserve">, no uso de suas atribuições legais e tendo em vista 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 PROCESSO SELETIVO PARA PROFISSIONAIS - PROJETO CARRETA DOS DIREITOS,</w:t>
      </w:r>
      <w:r w:rsidDel="00000000" w:rsidR="00000000" w:rsidRPr="00000000">
        <w:rPr>
          <w:rFonts w:ascii="Arial" w:cs="Arial" w:eastAsia="Arial" w:hAnsi="Arial"/>
          <w:rtl w:val="0"/>
        </w:rPr>
        <w:t xml:space="preserve"> resolve:</w:t>
      </w:r>
    </w:p>
    <w:p w:rsidR="00000000" w:rsidDel="00000000" w:rsidP="00000000" w:rsidRDefault="00000000" w:rsidRPr="00000000" w14:paraId="00000005">
      <w:pPr>
        <w:spacing w:before="240" w:line="259.2000000000001" w:lineRule="auto"/>
        <w:ind w:left="0"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Art. 1º DIVULGAR</w:t>
      </w:r>
      <w:r w:rsidDel="00000000" w:rsidR="00000000" w:rsidRPr="00000000">
        <w:rPr>
          <w:rFonts w:ascii="Arial" w:cs="Arial" w:eastAsia="Arial" w:hAnsi="Arial"/>
          <w:rtl w:val="0"/>
        </w:rPr>
        <w:t xml:space="preserve"> o resultado da etapa de entrevista, conforme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ANEXO I</w:t>
      </w:r>
      <w:r w:rsidDel="00000000" w:rsidR="00000000" w:rsidRPr="00000000">
        <w:rPr>
          <w:rFonts w:ascii="Arial" w:cs="Arial" w:eastAsia="Arial" w:hAnsi="Arial"/>
          <w:rtl w:val="0"/>
        </w:rPr>
        <w:t xml:space="preserve"> do presente edital.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Art. 2º  CONVOCAR </w:t>
      </w:r>
      <w:r w:rsidDel="00000000" w:rsidR="00000000" w:rsidRPr="00000000">
        <w:rPr>
          <w:rFonts w:ascii="Arial" w:cs="Arial" w:eastAsia="Arial" w:hAnsi="Arial"/>
          <w:rtl w:val="0"/>
        </w:rPr>
        <w:t xml:space="preserve">os cotistas para a entrevista com a Comissão de heteroidentificação </w:t>
      </w:r>
      <w:r w:rsidDel="00000000" w:rsidR="00000000" w:rsidRPr="00000000">
        <w:rPr>
          <w:rFonts w:ascii="Arial" w:cs="Arial" w:eastAsia="Arial" w:hAnsi="Arial"/>
          <w:rtl w:val="0"/>
        </w:rPr>
        <w:t xml:space="preserve">a ser realizada, de forma virtual, no dia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12/08/22, às 14:30h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08">
      <w:pPr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2.1. As instruções e link de acesso para a plataforma virtual serão encaminhados para o endereço eletrônico de cada candidato.</w:t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Art.3° </w:t>
      </w:r>
      <w:r w:rsidDel="00000000" w:rsidR="00000000" w:rsidRPr="00000000">
        <w:rPr>
          <w:rFonts w:ascii="Arial" w:cs="Arial" w:eastAsia="Arial" w:hAnsi="Arial"/>
          <w:rtl w:val="0"/>
        </w:rPr>
        <w:t xml:space="preserve">O presente edital será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PUBLICADO</w:t>
      </w:r>
      <w:r w:rsidDel="00000000" w:rsidR="00000000" w:rsidRPr="00000000">
        <w:rPr>
          <w:rFonts w:ascii="Arial" w:cs="Arial" w:eastAsia="Arial" w:hAnsi="Arial"/>
          <w:rtl w:val="0"/>
        </w:rPr>
        <w:t xml:space="preserve"> no site da Defensoria Pública do Estado do Maranhão. </w:t>
      </w:r>
    </w:p>
    <w:p w:rsidR="00000000" w:rsidDel="00000000" w:rsidP="00000000" w:rsidRDefault="00000000" w:rsidRPr="00000000" w14:paraId="0000000A">
      <w:pPr>
        <w:spacing w:after="240" w:line="240" w:lineRule="auto"/>
        <w:ind w:left="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240" w:line="259.2000000000001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="276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São Luís, 10 de Agosto de 2022.</w:t>
      </w:r>
    </w:p>
    <w:p w:rsidR="00000000" w:rsidDel="00000000" w:rsidP="00000000" w:rsidRDefault="00000000" w:rsidRPr="00000000" w14:paraId="0000000D">
      <w:pPr>
        <w:spacing w:after="240" w:before="24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before="480"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CRISTIANE MARQUES MENDES</w:t>
      </w:r>
    </w:p>
    <w:p w:rsidR="00000000" w:rsidDel="00000000" w:rsidP="00000000" w:rsidRDefault="00000000" w:rsidRPr="00000000" w14:paraId="00000010">
      <w:pPr>
        <w:spacing w:after="240" w:before="40" w:line="276" w:lineRule="auto"/>
        <w:ind w:left="320" w:right="600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Subdefensora Pública-Geral do Estado do Maranhão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701" w:top="1701" w:left="1417" w:right="141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Liberation San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widowControl w:val="0"/>
      <w:spacing w:after="0" w:line="240" w:lineRule="auto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widowControl w:val="0"/>
      <w:spacing w:after="0" w:line="240" w:lineRule="auto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2352675</wp:posOffset>
          </wp:positionH>
          <wp:positionV relativeFrom="paragraph">
            <wp:posOffset>104775</wp:posOffset>
          </wp:positionV>
          <wp:extent cx="698400" cy="507960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8400" cy="50796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3">
    <w:pPr>
      <w:widowControl w:val="0"/>
      <w:spacing w:after="0" w:line="240" w:lineRule="auto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  <w:qFormat w:val="1"/>
    <w:pPr>
      <w:widowControl w:val="1"/>
      <w:bidi w:val="0"/>
      <w:spacing w:after="160" w:before="0" w:line="259" w:lineRule="auto"/>
      <w:jc w:val="left"/>
    </w:pPr>
    <w:rPr>
      <w:rFonts w:ascii="Calibri" w:cs="" w:eastAsia="Calibri" w:hAnsi="Calibri" w:asciiTheme="minorHAnsi" w:cstheme="minorBidi" w:eastAsiaTheme="minorHAnsi" w:hAnsiTheme="minorHAnsi"/>
      <w:color w:val="auto"/>
      <w:kern w:val="0"/>
      <w:sz w:val="22"/>
      <w:szCs w:val="22"/>
      <w:lang w:bidi="ar-SA" w:eastAsia="en-US" w:val="pt-BR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TtuloChar" w:customStyle="1">
    <w:name w:val="Título Char"/>
    <w:basedOn w:val="DefaultParagraphFont"/>
    <w:qFormat w:val="1"/>
    <w:rsid w:val="005C1AE8"/>
    <w:rPr>
      <w:rFonts w:ascii="Liberation Sans" w:cs="Lucida Sans" w:eastAsia="Microsoft YaHei" w:hAnsi="Liberation Sans"/>
      <w:sz w:val="28"/>
      <w:szCs w:val="28"/>
    </w:rPr>
  </w:style>
  <w:style w:type="character" w:styleId="CorpodetextoChar" w:customStyle="1">
    <w:name w:val="Corpo de texto Char"/>
    <w:basedOn w:val="DefaultParagraphFont"/>
    <w:qFormat w:val="1"/>
    <w:rsid w:val="005C1AE8"/>
    <w:rPr/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otexto">
    <w:name w:val="Body Text"/>
    <w:basedOn w:val="Normal"/>
    <w:link w:val="CorpodetextoChar"/>
    <w:rsid w:val="005C1AE8"/>
    <w:pPr>
      <w:suppressAutoHyphens w:val="1"/>
      <w:spacing w:after="140" w:before="0" w:line="276" w:lineRule="auto"/>
    </w:pPr>
    <w:rPr/>
  </w:style>
  <w:style w:type="paragraph" w:styleId="Lista">
    <w:name w:val="List"/>
    <w:basedOn w:val="Corpodotexto"/>
    <w:rsid w:val="005C1AE8"/>
    <w:pPr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rsid w:val="005C1AE8"/>
    <w:pPr>
      <w:suppressLineNumbers w:val="1"/>
      <w:suppressAutoHyphens w:val="1"/>
    </w:pPr>
    <w:rPr>
      <w:rFonts w:cs="Lucida Sans"/>
    </w:rPr>
  </w:style>
  <w:style w:type="paragraph" w:styleId="Ttulododocumento">
    <w:name w:val="Title"/>
    <w:basedOn w:val="Normal"/>
    <w:next w:val="Corpodotexto"/>
    <w:link w:val="TtuloChar"/>
    <w:qFormat w:val="1"/>
    <w:rsid w:val="005C1AE8"/>
    <w:pPr>
      <w:keepNext w:val="1"/>
      <w:suppressAutoHyphens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aption">
    <w:name w:val="caption"/>
    <w:basedOn w:val="Normal"/>
    <w:qFormat w:val="1"/>
    <w:rsid w:val="005C1AE8"/>
    <w:pPr>
      <w:suppressLineNumbers w:val="1"/>
      <w:suppressAutoHyphen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Contedodatabela" w:customStyle="1">
    <w:name w:val="Conteúdo da tabela"/>
    <w:basedOn w:val="Normal"/>
    <w:qFormat w:val="1"/>
    <w:rsid w:val="005C1AE8"/>
    <w:pPr>
      <w:widowControl w:val="0"/>
      <w:suppressLineNumbers w:val="1"/>
      <w:suppressAutoHyphens w:val="1"/>
    </w:pPr>
    <w:rPr/>
  </w:style>
  <w:style w:type="paragraph" w:styleId="Ttulodetabela" w:customStyle="1">
    <w:name w:val="Título de tabela"/>
    <w:basedOn w:val="Contedodatabela"/>
    <w:qFormat w:val="1"/>
    <w:rsid w:val="005C1AE8"/>
    <w:pPr>
      <w:jc w:val="center"/>
    </w:pPr>
    <w:rPr>
      <w:b w:val="1"/>
      <w:bCs w:val="1"/>
    </w:rPr>
  </w:style>
  <w:style w:type="paragraph" w:styleId="ListParagraph">
    <w:name w:val="List Paragraph"/>
    <w:basedOn w:val="Normal"/>
    <w:uiPriority w:val="34"/>
    <w:qFormat w:val="1"/>
    <w:rsid w:val="005C1AE8"/>
    <w:pPr>
      <w:suppressAutoHyphens w:val="1"/>
      <w:spacing w:after="160" w:before="0"/>
      <w:ind w:left="720" w:hanging="0"/>
      <w:contextualSpacing w:val="1"/>
    </w:pPr>
    <w:rPr/>
  </w:style>
  <w:style w:type="numbering" w:styleId="NoList" w:default="1">
    <w:name w:val="No List"/>
    <w:uiPriority w:val="99"/>
    <w:semiHidden w:val="1"/>
    <w:unhideWhenUsed w:val="1"/>
    <w:qFormat w:val="1"/>
  </w:style>
  <w:style w:type="numbering" w:styleId="Semlista1" w:customStyle="1">
    <w:name w:val="Sem lista1"/>
    <w:uiPriority w:val="99"/>
    <w:semiHidden w:val="1"/>
    <w:unhideWhenUsed w:val="1"/>
    <w:qFormat w:val="1"/>
    <w:rsid w:val="005C1AE8"/>
  </w:style>
  <w:style w:type="numbering" w:styleId="Semlista2" w:customStyle="1">
    <w:name w:val="Sem lista2"/>
    <w:uiPriority w:val="99"/>
    <w:semiHidden w:val="1"/>
    <w:unhideWhenUsed w:val="1"/>
    <w:qFormat w:val="1"/>
    <w:rsid w:val="005C1AE8"/>
  </w:style>
  <w:style w:type="table" w:styleId="Tabela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acomgrade">
    <w:name w:val="Table Grid"/>
    <w:basedOn w:val="Tabelanormal"/>
    <w:uiPriority w:val="39"/>
    <w:rsid w:val="00BF75B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acomgrade1" w:customStyle="1">
    <w:name w:val="Tabela com grade1"/>
    <w:basedOn w:val="Tabelanormal"/>
    <w:uiPriority w:val="39"/>
    <w:rsid w:val="005C1AE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elacomgrade2" w:customStyle="1">
    <w:name w:val="Tabela com grade2"/>
    <w:basedOn w:val="Tabelanormal"/>
    <w:uiPriority w:val="39"/>
    <w:rsid w:val="005C1AE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dwo+e9dXl2Bf+0cZ0xcAgrLg0A==">AMUW2mXLUIoIrkYmChGgxt5hVlyeN7UBBav0+OyvA1HnnDC4+x6uzSCMQfdW9TYMLiKIFJBZpgPtb9lZnHT81gqe5cZKUg7ED+oU+jAQmWlKX9Y9LBcnwNI=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2022-07-27T14:19:00Z</dcterms:created>
  <dc:creator>Alana Maria Almeida de Castro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