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229" w:after="0"/>
        <w:ind w:left="309" w:right="599" w:hanging="0"/>
        <w:jc w:val="center"/>
        <w:rPr/>
      </w:pPr>
      <w:r>
        <w:rPr/>
        <w:t>EDITAL Nº 002/2022</w:t>
      </w:r>
    </w:p>
    <w:p>
      <w:pPr>
        <w:pStyle w:val="Corpodotexto"/>
        <w:spacing w:before="3" w:after="0"/>
        <w:rPr>
          <w:b/>
          <w:b/>
          <w:sz w:val="38"/>
        </w:rPr>
      </w:pPr>
      <w:r>
        <w:rPr>
          <w:b/>
          <w:sz w:val="38"/>
        </w:rPr>
      </w:r>
    </w:p>
    <w:p>
      <w:pPr>
        <w:pStyle w:val="Corpodotexto"/>
        <w:spacing w:before="6" w:after="0"/>
        <w:jc w:val="center"/>
        <w:rPr>
          <w:rFonts w:eastAsia="Trebuchet MS"/>
          <w:b/>
          <w:b/>
          <w:lang w:val="pt-BR"/>
        </w:rPr>
      </w:pPr>
      <w:r>
        <w:rPr>
          <w:rFonts w:eastAsia="Trebuchet MS"/>
          <w:b/>
          <w:lang w:val="pt-BR"/>
        </w:rPr>
        <w:t>I PROCESSO SELETIVO UNIFICADO PARA ESTÁGIO DE GRADUAÇÃO DA DEFENSORIA PÚBLICA DO ESTADO DO MARANHÃO</w:t>
      </w:r>
    </w:p>
    <w:p>
      <w:pPr>
        <w:pStyle w:val="Corpodotexto"/>
        <w:spacing w:before="6" w:after="0"/>
        <w:jc w:val="center"/>
        <w:rPr>
          <w:b/>
          <w:b/>
          <w:sz w:val="34"/>
        </w:rPr>
      </w:pPr>
      <w:r>
        <w:rPr>
          <w:b/>
          <w:sz w:val="34"/>
        </w:rPr>
      </w:r>
    </w:p>
    <w:p>
      <w:pPr>
        <w:pStyle w:val="Normal"/>
        <w:spacing w:before="240" w:after="240"/>
        <w:jc w:val="both"/>
        <w:rPr>
          <w:rFonts w:eastAsia="Trebuchet MS"/>
          <w:b/>
          <w:b/>
          <w:sz w:val="24"/>
          <w:szCs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SUBDEFENSOR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PÚBLICO-GERAL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ESTADO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uso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suas</w:t>
      </w:r>
      <w:r>
        <w:rPr>
          <w:spacing w:val="-8"/>
          <w:sz w:val="24"/>
        </w:rPr>
        <w:t xml:space="preserve"> </w:t>
      </w:r>
      <w:r>
        <w:rPr>
          <w:sz w:val="24"/>
        </w:rPr>
        <w:t>atribuições legais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tendo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vista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rFonts w:eastAsia="Trebuchet MS"/>
          <w:b/>
          <w:sz w:val="24"/>
          <w:szCs w:val="24"/>
        </w:rPr>
        <w:t>I PROCESSO SELETIVO UNIFICADO PARA ESTÁGIO DE PÓS-GRADUAÇÃO DA DEFENSORIA PÚBLICA DO ESTADO DO MARANHÃO</w:t>
      </w:r>
      <w:r>
        <w:rPr>
          <w:sz w:val="24"/>
        </w:rPr>
        <w:t>, resolve:</w:t>
      </w:r>
    </w:p>
    <w:p>
      <w:pPr>
        <w:pStyle w:val="Corpodotexto"/>
        <w:spacing w:before="2" w:after="0"/>
        <w:rPr>
          <w:sz w:val="38"/>
        </w:rPr>
      </w:pPr>
      <w:r>
        <w:rPr>
          <w:sz w:val="38"/>
        </w:rPr>
      </w:r>
    </w:p>
    <w:p>
      <w:pPr>
        <w:pStyle w:val="Normal"/>
        <w:ind w:left="179" w:hanging="0"/>
        <w:rPr>
          <w:sz w:val="24"/>
        </w:rPr>
      </w:pPr>
      <w:r>
        <w:rPr>
          <w:b/>
          <w:sz w:val="24"/>
        </w:rPr>
        <w:t xml:space="preserve">Art. 1. RETIFICAR </w:t>
      </w:r>
      <w:r>
        <w:rPr>
          <w:sz w:val="24"/>
        </w:rPr>
        <w:t xml:space="preserve">o </w:t>
      </w:r>
      <w:r>
        <w:rPr>
          <w:b/>
          <w:sz w:val="24"/>
        </w:rPr>
        <w:t xml:space="preserve">EDITAL DE ABERTURA nº 001/2022 </w:t>
      </w:r>
      <w:r>
        <w:rPr>
          <w:sz w:val="24"/>
        </w:rPr>
        <w:t>nos seguintes termos:</w:t>
      </w:r>
    </w:p>
    <w:p>
      <w:pPr>
        <w:pStyle w:val="Ttulo1"/>
        <w:tabs>
          <w:tab w:val="clear" w:pos="708"/>
          <w:tab w:val="left" w:pos="396" w:leader="none"/>
        </w:tabs>
        <w:ind w:left="0" w:right="483" w:hanging="0"/>
        <w:jc w:val="both"/>
        <w:rPr/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08"/>
          <w:tab w:val="left" w:pos="396" w:leader="none"/>
        </w:tabs>
        <w:ind w:left="179" w:right="483" w:hanging="0"/>
        <w:jc w:val="both"/>
        <w:rPr/>
      </w:pPr>
      <w:r>
        <w:rPr/>
        <w:t>Os itens abaixo passam a ter a redação indicada e não como constou no Edital de Abertura:</w:t>
      </w:r>
    </w:p>
    <w:p>
      <w:pPr>
        <w:pStyle w:val="Corpodotexto"/>
        <w:spacing w:before="7" w:after="0"/>
        <w:rPr>
          <w:b/>
          <w:b/>
          <w:sz w:val="34"/>
        </w:rPr>
      </w:pPr>
      <w:r>
        <w:rPr>
          <w:b/>
          <w:sz w:val="34"/>
        </w:rPr>
      </w:r>
    </w:p>
    <w:p>
      <w:pPr>
        <w:pStyle w:val="Normal"/>
        <w:ind w:left="179" w:hanging="0"/>
        <w:rPr>
          <w:b/>
          <w:b/>
          <w:sz w:val="24"/>
        </w:rPr>
      </w:pPr>
      <w:r>
        <w:rPr>
          <w:b/>
          <w:sz w:val="24"/>
        </w:rPr>
        <w:t>ONDE SE LÊ:</w:t>
      </w:r>
    </w:p>
    <w:p>
      <w:pPr>
        <w:pStyle w:val="Normal"/>
        <w:ind w:left="179"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240" w:after="0"/>
        <w:jc w:val="both"/>
        <w:rPr>
          <w:rFonts w:eastAsia="Trebuchet MS"/>
          <w:sz w:val="24"/>
          <w:szCs w:val="24"/>
        </w:rPr>
      </w:pPr>
      <w:r>
        <w:rPr>
          <w:rFonts w:eastAsia="Trebuchet MS"/>
          <w:sz w:val="24"/>
          <w:szCs w:val="24"/>
        </w:rPr>
        <w:t xml:space="preserve">9.1 O estágio forense remunerado da </w:t>
      </w:r>
      <w:r>
        <w:rPr>
          <w:rFonts w:eastAsia="Trebuchet MS"/>
          <w:b/>
          <w:sz w:val="24"/>
          <w:szCs w:val="24"/>
        </w:rPr>
        <w:t>DEFENSORIA PÚBLICA</w:t>
      </w:r>
      <w:r>
        <w:rPr>
          <w:rFonts w:eastAsia="Trebuchet MS"/>
          <w:sz w:val="24"/>
          <w:szCs w:val="24"/>
        </w:rPr>
        <w:t xml:space="preserve"> exige cumprimento de carga horária específica, de segunda a sexta-feira, no horário do funcionamento desta Instituição, conforme distribuição procedida pela Supervisão de Estágio e necessidades institucionais, conforme tabela a seguir:</w:t>
      </w:r>
    </w:p>
    <w:p>
      <w:pPr>
        <w:pStyle w:val="Normal"/>
        <w:ind w:left="179" w:hanging="0"/>
        <w:rPr>
          <w:b/>
          <w:b/>
          <w:sz w:val="24"/>
        </w:rPr>
      </w:pPr>
      <w:r>
        <w:rPr>
          <w:b/>
          <w:sz w:val="24"/>
        </w:rPr>
      </w:r>
    </w:p>
    <w:tbl>
      <w:tblPr>
        <w:tblW w:w="9189" w:type="dxa"/>
        <w:jc w:val="left"/>
        <w:tblInd w:w="0" w:type="dxa"/>
        <w:tblLayout w:type="fixed"/>
        <w:tblCellMar>
          <w:top w:w="100" w:type="dxa"/>
          <w:left w:w="10" w:type="dxa"/>
          <w:bottom w:w="100" w:type="dxa"/>
          <w:right w:w="10" w:type="dxa"/>
        </w:tblCellMar>
        <w:tblLook w:firstRow="0" w:noVBand="1" w:lastRow="0" w:firstColumn="0" w:lastColumn="0" w:noHBand="1" w:val="0600"/>
      </w:tblPr>
      <w:tblGrid>
        <w:gridCol w:w="2504"/>
        <w:gridCol w:w="3716"/>
        <w:gridCol w:w="2969"/>
      </w:tblGrid>
      <w:tr>
        <w:trPr>
          <w:trHeight w:val="1625" w:hRule="atLeast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4C6E7" w:val="clear"/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ÁREA</w:t>
            </w:r>
          </w:p>
        </w:tc>
        <w:tc>
          <w:tcPr>
            <w:tcW w:w="3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4C6E7" w:val="clear"/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BOLSA</w:t>
            </w:r>
          </w:p>
        </w:tc>
        <w:tc>
          <w:tcPr>
            <w:tcW w:w="2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4C6E7" w:val="clear"/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CARGA HORÁRIA </w:t>
            </w:r>
          </w:p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</w:r>
          </w:p>
        </w:tc>
      </w:tr>
      <w:tr>
        <w:trPr>
          <w:trHeight w:val="1260" w:hRule="atLeast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24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ADMINISTRAÇÃO </w:t>
            </w:r>
          </w:p>
        </w:tc>
        <w:tc>
          <w:tcPr>
            <w:tcW w:w="37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520" w:right="240" w:hanging="140"/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 xml:space="preserve"> </w:t>
            </w:r>
            <w:r>
              <w:rPr>
                <w:rFonts w:eastAsia="Trebuchet MS"/>
                <w:sz w:val="24"/>
                <w:szCs w:val="24"/>
              </w:rPr>
              <w:t>R$ 1.191,00 (mil cento e noventa e um reais)</w:t>
            </w:r>
          </w:p>
        </w:tc>
        <w:tc>
          <w:tcPr>
            <w:tcW w:w="29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30h semanais;</w:t>
            </w:r>
          </w:p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 w:before="240" w:after="240"/>
              <w:ind w:left="100" w:right="100" w:hanging="0"/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24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ENGENHARIA</w:t>
            </w:r>
          </w:p>
        </w:tc>
        <w:tc>
          <w:tcPr>
            <w:tcW w:w="37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520" w:right="240" w:hanging="140"/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 xml:space="preserve"> </w:t>
            </w:r>
            <w:r>
              <w:rPr>
                <w:rFonts w:eastAsia="Trebuchet MS"/>
                <w:sz w:val="24"/>
                <w:szCs w:val="24"/>
              </w:rPr>
              <w:t>R$ 1.191,00 (mil cento e noventa e um reais)</w:t>
            </w:r>
          </w:p>
        </w:tc>
        <w:tc>
          <w:tcPr>
            <w:tcW w:w="29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30h semanais;</w:t>
            </w:r>
          </w:p>
        </w:tc>
      </w:tr>
      <w:tr>
        <w:trPr>
          <w:trHeight w:val="1260" w:hRule="atLeast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24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INFORMÁTICA</w:t>
            </w:r>
          </w:p>
        </w:tc>
        <w:tc>
          <w:tcPr>
            <w:tcW w:w="37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520" w:right="240" w:hanging="140"/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 xml:space="preserve"> </w:t>
            </w:r>
            <w:r>
              <w:rPr>
                <w:rFonts w:eastAsia="Trebuchet MS"/>
                <w:sz w:val="24"/>
                <w:szCs w:val="24"/>
              </w:rPr>
              <w:t>R$ 1.191,00 (mil cento e noventa e um reais)</w:t>
            </w:r>
          </w:p>
        </w:tc>
        <w:tc>
          <w:tcPr>
            <w:tcW w:w="29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30h semanais;</w:t>
            </w:r>
          </w:p>
        </w:tc>
      </w:tr>
      <w:tr>
        <w:trPr>
          <w:trHeight w:val="1260" w:hRule="atLeast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24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DIREITO</w:t>
            </w:r>
          </w:p>
        </w:tc>
        <w:tc>
          <w:tcPr>
            <w:tcW w:w="37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520" w:right="240" w:hanging="14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R$ 1.150,00 (mil cento e cinquenta reais)</w:t>
            </w:r>
          </w:p>
        </w:tc>
        <w:tc>
          <w:tcPr>
            <w:tcW w:w="29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20h semanais</w:t>
            </w:r>
          </w:p>
        </w:tc>
      </w:tr>
      <w:tr>
        <w:trPr>
          <w:trHeight w:val="1260" w:hRule="atLeast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24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DIREITO </w:t>
            </w:r>
          </w:p>
          <w:p>
            <w:pPr>
              <w:pStyle w:val="Normal"/>
              <w:widowControl w:val="false"/>
              <w:spacing w:before="240" w:after="240"/>
              <w:ind w:left="100" w:right="24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(CENTRAL DE RELACIONAMENTO COM O CIDADÃO)</w:t>
            </w:r>
          </w:p>
        </w:tc>
        <w:tc>
          <w:tcPr>
            <w:tcW w:w="37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520" w:right="240" w:hanging="14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 xml:space="preserve"> </w:t>
            </w:r>
            <w:r>
              <w:rPr>
                <w:rFonts w:eastAsia="Trebuchet MS"/>
                <w:sz w:val="24"/>
                <w:szCs w:val="24"/>
              </w:rPr>
              <w:t>R$ 1.191,00 (mil cento e noventa e um reais)</w:t>
            </w:r>
          </w:p>
        </w:tc>
        <w:tc>
          <w:tcPr>
            <w:tcW w:w="29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30h semanais</w:t>
            </w:r>
          </w:p>
        </w:tc>
      </w:tr>
      <w:tr>
        <w:trPr>
          <w:trHeight w:val="1260" w:hRule="atLeast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24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PSICOLOGIA</w:t>
            </w:r>
          </w:p>
        </w:tc>
        <w:tc>
          <w:tcPr>
            <w:tcW w:w="37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520" w:right="240" w:hanging="14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 xml:space="preserve"> </w:t>
            </w:r>
            <w:r>
              <w:rPr>
                <w:rFonts w:eastAsia="Trebuchet MS"/>
                <w:sz w:val="24"/>
                <w:szCs w:val="24"/>
              </w:rPr>
              <w:t>R$ 1.191,00 (mil cento e noventa e um reais)</w:t>
            </w:r>
          </w:p>
        </w:tc>
        <w:tc>
          <w:tcPr>
            <w:tcW w:w="29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30h semanais</w:t>
            </w:r>
          </w:p>
        </w:tc>
      </w:tr>
      <w:tr>
        <w:trPr>
          <w:trHeight w:val="1260" w:hRule="atLeast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24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SERVIÇO SOCIAL</w:t>
            </w:r>
          </w:p>
        </w:tc>
        <w:tc>
          <w:tcPr>
            <w:tcW w:w="37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520" w:right="240" w:hanging="14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 xml:space="preserve"> </w:t>
            </w:r>
            <w:r>
              <w:rPr>
                <w:rFonts w:eastAsia="Trebuchet MS"/>
                <w:sz w:val="24"/>
                <w:szCs w:val="24"/>
              </w:rPr>
              <w:t>R$ 1.191,00 (mil cento e noventa e um reais)</w:t>
            </w:r>
          </w:p>
        </w:tc>
        <w:tc>
          <w:tcPr>
            <w:tcW w:w="29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30h semanais;</w:t>
            </w:r>
          </w:p>
        </w:tc>
      </w:tr>
    </w:tbl>
    <w:p>
      <w:pPr>
        <w:pStyle w:val="Corpodotexto"/>
        <w:spacing w:before="1" w:after="0"/>
        <w:rPr>
          <w:sz w:val="31"/>
        </w:rPr>
      </w:pPr>
      <w:r>
        <w:rPr>
          <w:sz w:val="31"/>
        </w:rPr>
      </w:r>
    </w:p>
    <w:p>
      <w:pPr>
        <w:pStyle w:val="Ttulo1"/>
        <w:jc w:val="both"/>
        <w:rPr/>
      </w:pPr>
      <w:r>
        <w:rPr/>
        <w:t>LEIA-SE COMO SEGUE</w:t>
      </w:r>
    </w:p>
    <w:p>
      <w:pPr>
        <w:pStyle w:val="Corpodotexto"/>
        <w:ind w:left="5682" w:hanging="0"/>
        <w:rPr/>
      </w:pPr>
      <w:r>
        <w:rPr/>
      </w:r>
    </w:p>
    <w:p>
      <w:pPr>
        <w:pStyle w:val="Corpodotexto"/>
        <w:rPr>
          <w:sz w:val="26"/>
          <w:lang w:val="pt-BR"/>
        </w:rPr>
      </w:pPr>
      <w:r>
        <w:rPr>
          <w:sz w:val="26"/>
          <w:lang w:val="pt-BR"/>
        </w:rPr>
        <w:t xml:space="preserve">9.1 O estágio forense remunerado da </w:t>
      </w:r>
      <w:r>
        <w:rPr>
          <w:b/>
          <w:sz w:val="26"/>
          <w:lang w:val="pt-BR"/>
        </w:rPr>
        <w:t>DEFENSORIA PÚBLICA</w:t>
      </w:r>
      <w:r>
        <w:rPr>
          <w:sz w:val="26"/>
          <w:lang w:val="pt-BR"/>
        </w:rPr>
        <w:t xml:space="preserve"> exige cumprimento de carga horária específica, de segunda a sexta-feira, no horário do funcionamento desta Instituição, conforme distribuição procedida pela Supervisão de Estágio e necessidades institucionais, conforme tabela a seguir:</w:t>
      </w:r>
    </w:p>
    <w:p>
      <w:pPr>
        <w:pStyle w:val="Corpodotexto"/>
        <w:rPr>
          <w:sz w:val="26"/>
          <w:lang w:val="pt-BR"/>
        </w:rPr>
      </w:pPr>
      <w:r>
        <w:rPr>
          <w:sz w:val="26"/>
          <w:lang w:val="pt-BR"/>
        </w:rPr>
      </w:r>
    </w:p>
    <w:tbl>
      <w:tblPr>
        <w:tblW w:w="9189" w:type="dxa"/>
        <w:jc w:val="left"/>
        <w:tblInd w:w="0" w:type="dxa"/>
        <w:tblLayout w:type="fixed"/>
        <w:tblCellMar>
          <w:top w:w="100" w:type="dxa"/>
          <w:left w:w="10" w:type="dxa"/>
          <w:bottom w:w="100" w:type="dxa"/>
          <w:right w:w="10" w:type="dxa"/>
        </w:tblCellMar>
        <w:tblLook w:firstRow="0" w:noVBand="1" w:lastRow="0" w:firstColumn="0" w:lastColumn="0" w:noHBand="1" w:val="0600"/>
      </w:tblPr>
      <w:tblGrid>
        <w:gridCol w:w="2504"/>
        <w:gridCol w:w="3716"/>
        <w:gridCol w:w="2969"/>
      </w:tblGrid>
      <w:tr>
        <w:trPr>
          <w:trHeight w:val="1625" w:hRule="atLeast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4C6E7" w:val="clear"/>
          </w:tcPr>
          <w:p>
            <w:pPr>
              <w:pStyle w:val="Corpodotexto"/>
              <w:widowControl w:val="false"/>
              <w:jc w:val="center"/>
              <w:rPr>
                <w:b/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ÁREA</w:t>
            </w:r>
          </w:p>
        </w:tc>
        <w:tc>
          <w:tcPr>
            <w:tcW w:w="3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4C6E7" w:val="clear"/>
          </w:tcPr>
          <w:p>
            <w:pPr>
              <w:pStyle w:val="Corpodotexto"/>
              <w:widowControl w:val="false"/>
              <w:jc w:val="center"/>
              <w:rPr>
                <w:b/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BOLSA</w:t>
            </w:r>
          </w:p>
        </w:tc>
        <w:tc>
          <w:tcPr>
            <w:tcW w:w="2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4C6E7" w:val="clear"/>
          </w:tcPr>
          <w:p>
            <w:pPr>
              <w:pStyle w:val="Corpodotexto"/>
              <w:widowControl w:val="false"/>
              <w:jc w:val="center"/>
              <w:rPr>
                <w:b/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CARGA HORÁRIA</w:t>
            </w:r>
          </w:p>
          <w:p>
            <w:pPr>
              <w:pStyle w:val="Corpodotexto"/>
              <w:widowControl w:val="false"/>
              <w:jc w:val="center"/>
              <w:rPr>
                <w:b/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</w:r>
          </w:p>
        </w:tc>
      </w:tr>
      <w:tr>
        <w:trPr>
          <w:trHeight w:val="1260" w:hRule="atLeast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b/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ADMINISTRAÇÃO</w:t>
            </w:r>
          </w:p>
        </w:tc>
        <w:tc>
          <w:tcPr>
            <w:tcW w:w="37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R$ 1.191,00 (mil cento e noventa e um reais)</w:t>
            </w:r>
          </w:p>
        </w:tc>
        <w:tc>
          <w:tcPr>
            <w:tcW w:w="29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b/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30h semanais;</w:t>
            </w:r>
          </w:p>
          <w:p>
            <w:pPr>
              <w:pStyle w:val="Corpodotexto"/>
              <w:widowControl w:val="false"/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</w:r>
          </w:p>
          <w:p>
            <w:pPr>
              <w:pStyle w:val="Corpodotexto"/>
              <w:widowControl w:val="false"/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</w:r>
          </w:p>
        </w:tc>
      </w:tr>
      <w:tr>
        <w:trPr>
          <w:trHeight w:val="1260" w:hRule="atLeast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b/>
                <w:b/>
                <w:color w:val="FF0000"/>
                <w:sz w:val="26"/>
                <w:lang w:val="pt-BR"/>
              </w:rPr>
            </w:pPr>
            <w:r>
              <w:rPr>
                <w:b/>
                <w:color w:val="FF0000"/>
                <w:sz w:val="26"/>
                <w:lang w:val="pt-BR"/>
              </w:rPr>
              <w:t xml:space="preserve">COMUNICAÇÃO - </w:t>
            </w:r>
            <w:r>
              <w:rPr>
                <w:b/>
                <w:color w:val="FF0000"/>
              </w:rPr>
              <w:t>HABILITAÇÃO JORNALISMO/RADIALISMO/PUBLICIDADE</w:t>
            </w:r>
            <w:r>
              <w:rPr/>
              <w:t>.</w:t>
            </w:r>
          </w:p>
        </w:tc>
        <w:tc>
          <w:tcPr>
            <w:tcW w:w="37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color w:val="FF0000"/>
                <w:sz w:val="26"/>
                <w:lang w:val="pt-BR"/>
              </w:rPr>
            </w:pPr>
            <w:r>
              <w:rPr>
                <w:color w:val="FF0000"/>
                <w:sz w:val="26"/>
                <w:lang w:val="pt-BR"/>
              </w:rPr>
              <w:t>R$ 1.191,00 (mil cento e noventa e um reais)</w:t>
            </w:r>
          </w:p>
        </w:tc>
        <w:tc>
          <w:tcPr>
            <w:tcW w:w="29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b/>
                <w:b/>
                <w:color w:val="FF0000"/>
                <w:sz w:val="26"/>
                <w:lang w:val="pt-BR"/>
              </w:rPr>
            </w:pPr>
            <w:r>
              <w:rPr>
                <w:b/>
                <w:color w:val="FF0000"/>
                <w:sz w:val="26"/>
                <w:lang w:val="pt-BR"/>
              </w:rPr>
              <w:t>30h semanais;</w:t>
            </w:r>
          </w:p>
          <w:p>
            <w:pPr>
              <w:pStyle w:val="Corpodotexto"/>
              <w:widowControl w:val="false"/>
              <w:jc w:val="center"/>
              <w:rPr>
                <w:color w:val="FF0000"/>
                <w:sz w:val="26"/>
                <w:lang w:val="pt-BR"/>
              </w:rPr>
            </w:pPr>
            <w:r>
              <w:rPr>
                <w:color w:val="FF0000"/>
                <w:sz w:val="26"/>
                <w:lang w:val="pt-BR"/>
              </w:rPr>
            </w:r>
          </w:p>
          <w:p>
            <w:pPr>
              <w:pStyle w:val="Corpodotexto"/>
              <w:widowControl w:val="false"/>
              <w:jc w:val="center"/>
              <w:rPr>
                <w:b/>
                <w:b/>
                <w:color w:val="FF0000"/>
                <w:sz w:val="26"/>
                <w:lang w:val="pt-BR"/>
              </w:rPr>
            </w:pPr>
            <w:r>
              <w:rPr>
                <w:b/>
                <w:color w:val="FF0000"/>
                <w:sz w:val="26"/>
                <w:lang w:val="pt-BR"/>
              </w:rPr>
            </w:r>
          </w:p>
        </w:tc>
      </w:tr>
      <w:tr>
        <w:trPr>
          <w:trHeight w:val="1260" w:hRule="atLeast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b/>
                <w:b/>
                <w:sz w:val="26"/>
                <w:lang w:val="pt-BR"/>
              </w:rPr>
            </w:pPr>
            <w:r>
              <w:rPr>
                <w:b/>
                <w:color w:val="FF0000"/>
                <w:sz w:val="26"/>
                <w:lang w:val="pt-BR"/>
              </w:rPr>
              <w:t>ENGENHARIA CIVIL</w:t>
            </w:r>
          </w:p>
        </w:tc>
        <w:tc>
          <w:tcPr>
            <w:tcW w:w="37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color w:val="FF0000"/>
                <w:sz w:val="26"/>
                <w:lang w:val="pt-BR"/>
              </w:rPr>
            </w:pPr>
            <w:r>
              <w:rPr>
                <w:color w:val="FF0000"/>
                <w:sz w:val="26"/>
                <w:lang w:val="pt-BR"/>
              </w:rPr>
              <w:t>R$ 1.191,00 (mil cento e noventa e um reais)</w:t>
            </w:r>
          </w:p>
        </w:tc>
        <w:tc>
          <w:tcPr>
            <w:tcW w:w="29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b/>
                <w:b/>
                <w:color w:val="FF0000"/>
                <w:sz w:val="26"/>
                <w:lang w:val="pt-BR"/>
              </w:rPr>
            </w:pPr>
            <w:r>
              <w:rPr>
                <w:b/>
                <w:color w:val="FF0000"/>
                <w:sz w:val="26"/>
                <w:lang w:val="pt-BR"/>
              </w:rPr>
              <w:t>30h semanais;</w:t>
            </w:r>
          </w:p>
        </w:tc>
      </w:tr>
      <w:tr>
        <w:trPr>
          <w:trHeight w:val="1260" w:hRule="atLeast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b/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INFORMÁTICA</w:t>
            </w:r>
          </w:p>
        </w:tc>
        <w:tc>
          <w:tcPr>
            <w:tcW w:w="37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R$ 1.191,00 (mil cento e noventa e um reais)</w:t>
            </w:r>
          </w:p>
        </w:tc>
        <w:tc>
          <w:tcPr>
            <w:tcW w:w="29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b/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30h semanais;</w:t>
            </w:r>
          </w:p>
        </w:tc>
      </w:tr>
      <w:tr>
        <w:trPr>
          <w:trHeight w:val="1260" w:hRule="atLeast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b/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DIREITO</w:t>
            </w:r>
          </w:p>
        </w:tc>
        <w:tc>
          <w:tcPr>
            <w:tcW w:w="37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R$ 1.150,00 (mil cento e cinquenta reais)</w:t>
            </w:r>
          </w:p>
        </w:tc>
        <w:tc>
          <w:tcPr>
            <w:tcW w:w="29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b/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20h semanais</w:t>
            </w:r>
          </w:p>
        </w:tc>
      </w:tr>
      <w:tr>
        <w:trPr>
          <w:trHeight w:val="1260" w:hRule="atLeast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b/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DIREITO</w:t>
            </w:r>
          </w:p>
          <w:p>
            <w:pPr>
              <w:pStyle w:val="Corpodotexto"/>
              <w:widowControl w:val="false"/>
              <w:jc w:val="center"/>
              <w:rPr>
                <w:b/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(CENTRAL DE RELACIONAMENTO COM O CIDADÃO)</w:t>
            </w:r>
          </w:p>
        </w:tc>
        <w:tc>
          <w:tcPr>
            <w:tcW w:w="37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R$ 1.191,00 (mil cento e noventa e um reais)</w:t>
            </w:r>
          </w:p>
        </w:tc>
        <w:tc>
          <w:tcPr>
            <w:tcW w:w="29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b/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30h semanais</w:t>
            </w:r>
          </w:p>
        </w:tc>
      </w:tr>
      <w:tr>
        <w:trPr>
          <w:trHeight w:val="1260" w:hRule="atLeast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b/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PSICOLOGIA</w:t>
            </w:r>
          </w:p>
        </w:tc>
        <w:tc>
          <w:tcPr>
            <w:tcW w:w="37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R$ 1.191,00 (mil cento e noventa e um reais)</w:t>
            </w:r>
          </w:p>
        </w:tc>
        <w:tc>
          <w:tcPr>
            <w:tcW w:w="29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b/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30h semanais</w:t>
            </w:r>
          </w:p>
        </w:tc>
      </w:tr>
      <w:tr>
        <w:trPr>
          <w:trHeight w:val="1260" w:hRule="atLeast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b/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SERVIÇO SOCIAL</w:t>
            </w:r>
          </w:p>
        </w:tc>
        <w:tc>
          <w:tcPr>
            <w:tcW w:w="37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R$ 1.191,00 (mil cento e noventa e um reais)</w:t>
            </w:r>
          </w:p>
        </w:tc>
        <w:tc>
          <w:tcPr>
            <w:tcW w:w="29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rpodotexto"/>
              <w:widowControl w:val="false"/>
              <w:jc w:val="center"/>
              <w:rPr>
                <w:b/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30h semanais;</w:t>
            </w:r>
          </w:p>
        </w:tc>
      </w:tr>
    </w:tbl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jc w:val="both"/>
        <w:rPr>
          <w:sz w:val="26"/>
        </w:rPr>
      </w:pPr>
      <w:r>
        <w:rPr>
          <w:sz w:val="26"/>
        </w:rPr>
        <w:t xml:space="preserve">9.1.1 Os CANDIDATOS às vagas de COMUNICAÇÃO devem cursar </w:t>
      </w:r>
      <w:r>
        <w:rPr>
          <w:b/>
          <w:sz w:val="26"/>
        </w:rPr>
        <w:t xml:space="preserve">JORNALISMO, PUBLICIDADE OU RADIALISMO. 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  <w:lang w:val="pt-BR"/>
        </w:rPr>
      </w:pPr>
      <w:r>
        <w:rPr>
          <w:sz w:val="26"/>
        </w:rPr>
        <w:t xml:space="preserve">9.1.2 Os CANDIDATOS </w:t>
      </w:r>
      <w:r>
        <w:rPr>
          <w:sz w:val="26"/>
          <w:lang w:val="pt-BR"/>
        </w:rPr>
        <w:t xml:space="preserve">às vagas de ENGENHARIA devem cursar especificamente a habilitação </w:t>
      </w:r>
      <w:r>
        <w:rPr>
          <w:b/>
          <w:sz w:val="26"/>
          <w:lang w:val="pt-BR"/>
        </w:rPr>
        <w:t xml:space="preserve">ENGENHARIA CIVIL. </w:t>
      </w:r>
    </w:p>
    <w:p>
      <w:pPr>
        <w:pStyle w:val="Corpodotexto"/>
        <w:spacing w:before="8" w:after="0"/>
        <w:rPr>
          <w:sz w:val="32"/>
        </w:rPr>
      </w:pPr>
      <w:r>
        <w:rPr>
          <w:sz w:val="32"/>
        </w:rPr>
      </w:r>
    </w:p>
    <w:p>
      <w:pPr>
        <w:pStyle w:val="Corpodotexto"/>
        <w:numPr>
          <w:ilvl w:val="0"/>
          <w:numId w:val="1"/>
        </w:numPr>
        <w:jc w:val="both"/>
        <w:rPr/>
      </w:pPr>
      <w:r>
        <w:rPr>
          <w:b/>
        </w:rPr>
        <w:t>RETIFICAR</w:t>
      </w:r>
      <w:r>
        <w:rPr/>
        <w:t xml:space="preserve"> o </w:t>
      </w:r>
      <w:r>
        <w:rPr>
          <w:b/>
        </w:rPr>
        <w:t>ANEXO II</w:t>
      </w:r>
      <w:r>
        <w:rPr/>
        <w:t xml:space="preserve">, referente a tabela de vagas para fazer constar os Núcleos de </w:t>
      </w:r>
      <w:r>
        <w:rPr>
          <w:b/>
        </w:rPr>
        <w:t>ESTREITO, MATINHA, PORTO FRANCO, TURIAÇU, TUTÓIA, ANAJATUBA, COROATÁ, BARREIRINHAS, EUGÊNIO BARROS E AMARANTE.</w:t>
      </w:r>
    </w:p>
    <w:p>
      <w:pPr>
        <w:pStyle w:val="Ttulo1"/>
        <w:ind w:left="309" w:right="601" w:hanging="0"/>
        <w:jc w:val="center"/>
        <w:rPr/>
      </w:pPr>
      <w:r>
        <w:rPr/>
      </w:r>
    </w:p>
    <w:p>
      <w:pPr>
        <w:pStyle w:val="Ttulo1"/>
        <w:ind w:left="309" w:right="601" w:hanging="0"/>
        <w:jc w:val="center"/>
        <w:rPr/>
      </w:pPr>
      <w:r>
        <w:rPr/>
        <w:t>ANEXO II</w:t>
      </w:r>
    </w:p>
    <w:p>
      <w:pPr>
        <w:pStyle w:val="Ttulo1"/>
        <w:ind w:left="309" w:right="601" w:hanging="0"/>
        <w:jc w:val="center"/>
        <w:rPr/>
      </w:pPr>
      <w:r>
        <w:rPr/>
      </w:r>
    </w:p>
    <w:p>
      <w:pPr>
        <w:pStyle w:val="Ttulo1"/>
        <w:spacing w:before="0" w:after="240"/>
        <w:ind w:left="309" w:right="601" w:hanging="0"/>
        <w:jc w:val="center"/>
        <w:rPr/>
      </w:pPr>
      <w:r>
        <w:rPr/>
        <w:t>QUADRO DE VAGAS – SELETIVO DE GRADUAÇÃO</w:t>
      </w:r>
    </w:p>
    <w:tbl>
      <w:tblPr>
        <w:tblW w:w="867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335"/>
        <w:gridCol w:w="4334"/>
      </w:tblGrid>
      <w:tr>
        <w:trPr>
          <w:trHeight w:val="485" w:hRule="atLeast"/>
        </w:trPr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C9C9" w:themeFill="accent3" w:themeFillTint="99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POLO SÃO LUÍS</w:t>
            </w:r>
          </w:p>
        </w:tc>
        <w:tc>
          <w:tcPr>
            <w:tcW w:w="4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C9C9" w:themeFill="accent3" w:themeFillTint="99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VAGAS</w:t>
            </w:r>
          </w:p>
        </w:tc>
      </w:tr>
      <w:tr>
        <w:trPr>
          <w:trHeight w:val="75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NÚCLEOS ESPECIALIZADOS DE SÃO LUÍS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75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CENTRAL DE ATENDIMENTO DO CIDADÃO (SÃO LUÍS)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75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ALCÂNTARA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75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PAÇO DO LUMIAR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01 + CR</w:t>
            </w:r>
          </w:p>
        </w:tc>
      </w:tr>
      <w:tr>
        <w:trPr>
          <w:trHeight w:val="48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ROSÁRIO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SANTA RITA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75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SÃO JOSÉ DE RIBAMAR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3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RAPOSA</w:t>
            </w:r>
          </w:p>
        </w:tc>
        <w:tc>
          <w:tcPr>
            <w:tcW w:w="4334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735" w:hRule="atLeast"/>
        </w:trPr>
        <w:tc>
          <w:tcPr>
            <w:tcW w:w="43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rebuchet MS"/>
                <w:b/>
                <w:color w:val="FF0000"/>
                <w:sz w:val="24"/>
                <w:szCs w:val="24"/>
              </w:rPr>
              <w:t>BARREIRINHAS</w:t>
            </w:r>
          </w:p>
        </w:tc>
        <w:tc>
          <w:tcPr>
            <w:tcW w:w="433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rebuchet MS"/>
                <w:b/>
                <w:color w:val="FF0000"/>
                <w:sz w:val="24"/>
                <w:szCs w:val="24"/>
              </w:rPr>
              <w:t>CR</w:t>
            </w:r>
          </w:p>
        </w:tc>
      </w:tr>
      <w:tr>
        <w:trPr/>
        <w:tc>
          <w:tcPr>
            <w:tcW w:w="433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rebuchet MS"/>
                <w:b/>
                <w:color w:val="FF0000"/>
                <w:sz w:val="24"/>
                <w:szCs w:val="24"/>
              </w:rPr>
            </w:r>
          </w:p>
        </w:tc>
        <w:tc>
          <w:tcPr>
            <w:tcW w:w="4334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rebuchet MS"/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43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rebuchet MS"/>
                <w:b/>
                <w:color w:val="FF0000"/>
                <w:sz w:val="24"/>
                <w:szCs w:val="24"/>
              </w:rPr>
              <w:t>TUTOIA</w:t>
            </w:r>
          </w:p>
        </w:tc>
        <w:tc>
          <w:tcPr>
            <w:tcW w:w="433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rebuchet MS"/>
                <w:b/>
                <w:color w:val="FF0000"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rebuchet MS"/>
                <w:b/>
                <w:color w:val="FF0000"/>
                <w:sz w:val="24"/>
                <w:szCs w:val="24"/>
              </w:rPr>
              <w:t>ANAJATUBA</w:t>
            </w:r>
          </w:p>
        </w:tc>
        <w:tc>
          <w:tcPr>
            <w:tcW w:w="43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rebuchet MS"/>
                <w:b/>
                <w:color w:val="FF0000"/>
                <w:sz w:val="24"/>
                <w:szCs w:val="24"/>
              </w:rPr>
              <w:t>CR</w:t>
            </w:r>
          </w:p>
        </w:tc>
      </w:tr>
    </w:tbl>
    <w:p>
      <w:pPr>
        <w:pStyle w:val="Normal"/>
        <w:spacing w:before="240" w:after="240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  <w:t xml:space="preserve">  </w:t>
      </w:r>
    </w:p>
    <w:tbl>
      <w:tblPr>
        <w:tblW w:w="867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335"/>
        <w:gridCol w:w="4334"/>
      </w:tblGrid>
      <w:tr>
        <w:trPr>
          <w:trHeight w:val="485" w:hRule="atLeast"/>
        </w:trPr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C9C9" w:themeFill="accent3" w:themeFillTint="99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POLO CHAPADINHA/PINHEIRO</w:t>
            </w:r>
          </w:p>
        </w:tc>
        <w:tc>
          <w:tcPr>
            <w:tcW w:w="4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C9C9" w:themeFill="accent3" w:themeFillTint="99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VAGAS</w:t>
            </w:r>
          </w:p>
        </w:tc>
      </w:tr>
      <w:tr>
        <w:trPr>
          <w:trHeight w:val="48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PINHEIRO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75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CHAPADINHA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ITAPECURU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VIANA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ICATU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MORROS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01 + CR</w:t>
            </w:r>
          </w:p>
        </w:tc>
      </w:tr>
      <w:tr>
        <w:trPr>
          <w:trHeight w:val="75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VARGEM GRANDE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75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HUMBERTO DE CAMPOS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CEDRAL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01 + CR</w:t>
            </w:r>
          </w:p>
        </w:tc>
      </w:tr>
      <w:tr>
        <w:trPr>
          <w:trHeight w:val="75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CANTANHEDE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01 + CR</w:t>
            </w:r>
          </w:p>
        </w:tc>
      </w:tr>
      <w:tr>
        <w:trPr>
          <w:trHeight w:val="48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CURURUPU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01 + CR</w:t>
            </w:r>
          </w:p>
        </w:tc>
      </w:tr>
      <w:tr>
        <w:trPr>
          <w:trHeight w:val="48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PENALVA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01 + CR</w:t>
            </w:r>
          </w:p>
        </w:tc>
      </w:tr>
      <w:tr>
        <w:trPr>
          <w:trHeight w:val="48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ARARI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01 + CR</w:t>
            </w:r>
          </w:p>
        </w:tc>
      </w:tr>
      <w:tr>
        <w:trPr>
          <w:trHeight w:val="75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SANTA HELENA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75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SANTA QUITÉRIA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75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VITÓRIA DO MEARIM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1 + CR</w:t>
            </w:r>
          </w:p>
        </w:tc>
      </w:tr>
      <w:tr>
        <w:trPr>
          <w:trHeight w:val="755" w:hRule="atLeast"/>
        </w:trPr>
        <w:tc>
          <w:tcPr>
            <w:tcW w:w="433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SANTA LUZIA DO PARUÁ</w:t>
            </w:r>
          </w:p>
        </w:tc>
        <w:tc>
          <w:tcPr>
            <w:tcW w:w="4334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755" w:hRule="atLeast"/>
        </w:trPr>
        <w:tc>
          <w:tcPr>
            <w:tcW w:w="43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rebuchet MS"/>
                <w:b/>
                <w:color w:val="FF0000"/>
                <w:sz w:val="24"/>
                <w:szCs w:val="24"/>
              </w:rPr>
              <w:t>MATINHA</w:t>
            </w:r>
          </w:p>
        </w:tc>
        <w:tc>
          <w:tcPr>
            <w:tcW w:w="433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rebuchet MS"/>
                <w:b/>
                <w:color w:val="FF0000"/>
                <w:sz w:val="24"/>
                <w:szCs w:val="24"/>
              </w:rPr>
              <w:t>CR</w:t>
            </w:r>
          </w:p>
        </w:tc>
      </w:tr>
      <w:tr>
        <w:trPr>
          <w:trHeight w:val="755" w:hRule="atLeast"/>
        </w:trPr>
        <w:tc>
          <w:tcPr>
            <w:tcW w:w="43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rebuchet MS"/>
                <w:b/>
                <w:color w:val="FF0000"/>
                <w:sz w:val="24"/>
                <w:szCs w:val="24"/>
              </w:rPr>
              <w:t>TURIAÇU</w:t>
            </w:r>
          </w:p>
        </w:tc>
        <w:tc>
          <w:tcPr>
            <w:tcW w:w="43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rebuchet MS"/>
                <w:b/>
                <w:color w:val="FF0000"/>
                <w:sz w:val="24"/>
                <w:szCs w:val="24"/>
              </w:rPr>
              <w:t>CR</w:t>
            </w:r>
          </w:p>
        </w:tc>
      </w:tr>
    </w:tbl>
    <w:p>
      <w:pPr>
        <w:pStyle w:val="Normal"/>
        <w:spacing w:before="240" w:after="240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  <w:t xml:space="preserve"> </w:t>
      </w:r>
    </w:p>
    <w:tbl>
      <w:tblPr>
        <w:tblW w:w="867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335"/>
        <w:gridCol w:w="4334"/>
      </w:tblGrid>
      <w:tr>
        <w:trPr>
          <w:trHeight w:val="485" w:hRule="atLeast"/>
        </w:trPr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C9C9" w:themeFill="accent3" w:themeFillTint="99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POLO PRESIDENTE DUTRA</w:t>
            </w:r>
          </w:p>
        </w:tc>
        <w:tc>
          <w:tcPr>
            <w:tcW w:w="4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C9C9" w:themeFill="accent3" w:themeFillTint="99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VAGAS</w:t>
            </w:r>
          </w:p>
        </w:tc>
      </w:tr>
      <w:tr>
        <w:trPr>
          <w:trHeight w:val="75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PRESIDENTE DUTRA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75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SÃO JOÃO DOS PATOS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COLINAS</w:t>
            </w:r>
          </w:p>
        </w:tc>
        <w:tc>
          <w:tcPr>
            <w:tcW w:w="43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755" w:hRule="atLeast"/>
        </w:trPr>
        <w:tc>
          <w:tcPr>
            <w:tcW w:w="433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PASTOS BONS</w:t>
            </w:r>
          </w:p>
        </w:tc>
        <w:tc>
          <w:tcPr>
            <w:tcW w:w="4334" w:type="dxa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755" w:hRule="atLeast"/>
        </w:trPr>
        <w:tc>
          <w:tcPr>
            <w:tcW w:w="43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rebuchet MS"/>
                <w:b/>
                <w:color w:val="FF0000"/>
                <w:sz w:val="24"/>
                <w:szCs w:val="24"/>
              </w:rPr>
              <w:t>GOVERNADOR EUGENIO BARROS</w:t>
            </w:r>
          </w:p>
        </w:tc>
        <w:tc>
          <w:tcPr>
            <w:tcW w:w="43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rebuchet MS"/>
                <w:b/>
                <w:color w:val="FF0000"/>
                <w:sz w:val="24"/>
                <w:szCs w:val="24"/>
              </w:rPr>
              <w:t>CR</w:t>
            </w:r>
          </w:p>
        </w:tc>
      </w:tr>
    </w:tbl>
    <w:p>
      <w:pPr>
        <w:pStyle w:val="Normal"/>
        <w:spacing w:before="240" w:after="240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  <w:t xml:space="preserve">  </w:t>
      </w:r>
    </w:p>
    <w:tbl>
      <w:tblPr>
        <w:tblW w:w="868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333"/>
        <w:gridCol w:w="4351"/>
      </w:tblGrid>
      <w:tr>
        <w:trPr>
          <w:trHeight w:val="485" w:hRule="atLeast"/>
        </w:trPr>
        <w:tc>
          <w:tcPr>
            <w:tcW w:w="4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C9C9" w:themeFill="accent3" w:themeFillTint="99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PÓLO SANTA INÊS/BACABAL</w:t>
            </w:r>
          </w:p>
        </w:tc>
        <w:tc>
          <w:tcPr>
            <w:tcW w:w="43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C9C9" w:themeFill="accent3" w:themeFillTint="99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VAGAS</w:t>
            </w:r>
          </w:p>
        </w:tc>
      </w:tr>
      <w:tr>
        <w:trPr>
          <w:trHeight w:val="48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SANTA INÊS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01+ CR</w:t>
            </w:r>
          </w:p>
        </w:tc>
      </w:tr>
      <w:tr>
        <w:trPr>
          <w:trHeight w:val="48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BACABAL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-720" w:firstLine="70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75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GOVERNADOR NUNES FREIRE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PEDREIRAS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75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BOM JARDIM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01 + CR</w:t>
            </w:r>
          </w:p>
        </w:tc>
      </w:tr>
      <w:tr>
        <w:trPr>
          <w:trHeight w:val="75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PINDARÉ MIRIM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01 + CR</w:t>
            </w:r>
          </w:p>
        </w:tc>
      </w:tr>
      <w:tr>
        <w:trPr>
          <w:trHeight w:val="48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ZÉ DOCA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01 + CR</w:t>
            </w:r>
          </w:p>
        </w:tc>
      </w:tr>
      <w:tr>
        <w:trPr>
          <w:trHeight w:val="75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LAGO DA PEDRA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75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ESPERANTINÓPOLIS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01 + CR</w:t>
            </w:r>
          </w:p>
        </w:tc>
      </w:tr>
      <w:tr>
        <w:trPr>
          <w:trHeight w:val="75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SÃO MATEUS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75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TUNTUM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755" w:hRule="atLeast"/>
        </w:trPr>
        <w:tc>
          <w:tcPr>
            <w:tcW w:w="433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MARACAÇUMÉ</w:t>
            </w:r>
          </w:p>
        </w:tc>
        <w:tc>
          <w:tcPr>
            <w:tcW w:w="4351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</w:tbl>
    <w:p>
      <w:pPr>
        <w:pStyle w:val="Normal"/>
        <w:spacing w:before="240" w:after="240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  <w:t xml:space="preserve">  </w:t>
      </w:r>
    </w:p>
    <w:tbl>
      <w:tblPr>
        <w:tblW w:w="868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333"/>
        <w:gridCol w:w="4351"/>
      </w:tblGrid>
      <w:tr>
        <w:trPr>
          <w:trHeight w:val="485" w:hRule="atLeast"/>
        </w:trPr>
        <w:tc>
          <w:tcPr>
            <w:tcW w:w="4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C9C9" w:themeFill="accent3" w:themeFillTint="99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POLO CAXIAS</w:t>
            </w:r>
          </w:p>
        </w:tc>
        <w:tc>
          <w:tcPr>
            <w:tcW w:w="43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C9C9" w:themeFill="accent3" w:themeFillTint="99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VAGAS</w:t>
            </w:r>
          </w:p>
        </w:tc>
      </w:tr>
      <w:tr>
        <w:trPr>
          <w:trHeight w:val="48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CAXIAS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TIMON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02+ CR</w:t>
            </w:r>
          </w:p>
        </w:tc>
      </w:tr>
      <w:tr>
        <w:trPr>
          <w:trHeight w:val="48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CODÓ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75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COELHO NETO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01 + CR</w:t>
            </w:r>
          </w:p>
        </w:tc>
      </w:tr>
      <w:tr>
        <w:trPr>
          <w:trHeight w:val="48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MATÕES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01 + CR</w:t>
            </w:r>
          </w:p>
        </w:tc>
      </w:tr>
      <w:tr>
        <w:trPr>
          <w:trHeight w:val="75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PARNARAMA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COROATÁ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01+ CR</w:t>
            </w:r>
          </w:p>
        </w:tc>
      </w:tr>
    </w:tbl>
    <w:p>
      <w:pPr>
        <w:pStyle w:val="Normal"/>
        <w:spacing w:before="240" w:after="240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  <w:t xml:space="preserve"> </w:t>
      </w:r>
    </w:p>
    <w:tbl>
      <w:tblPr>
        <w:tblW w:w="868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333"/>
        <w:gridCol w:w="4351"/>
      </w:tblGrid>
      <w:tr>
        <w:trPr>
          <w:trHeight w:val="485" w:hRule="atLeast"/>
        </w:trPr>
        <w:tc>
          <w:tcPr>
            <w:tcW w:w="4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C9C9" w:themeFill="accent3" w:themeFillTint="99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PÓLO IMPERATRIZ</w:t>
            </w:r>
          </w:p>
        </w:tc>
        <w:tc>
          <w:tcPr>
            <w:tcW w:w="43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C9C9" w:themeFill="accent3" w:themeFillTint="99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VAGAS</w:t>
            </w:r>
          </w:p>
        </w:tc>
      </w:tr>
      <w:tr>
        <w:trPr>
          <w:trHeight w:val="48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IMPERATRIZ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75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AÇAILÂNDIA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BALSAS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75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BARRA DO CORDA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GRAJAÚ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01 + CR</w:t>
            </w:r>
          </w:p>
        </w:tc>
      </w:tr>
      <w:tr>
        <w:trPr>
          <w:trHeight w:val="755" w:hRule="atLeast"/>
        </w:trPr>
        <w:tc>
          <w:tcPr>
            <w:tcW w:w="4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BURITICUPU</w:t>
            </w:r>
          </w:p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3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NÚCLEO REGIONAL DE CAROLINA</w:t>
            </w:r>
          </w:p>
        </w:tc>
        <w:tc>
          <w:tcPr>
            <w:tcW w:w="4351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rebuchet MS"/>
                <w:b/>
                <w:color w:val="FF0000"/>
                <w:sz w:val="24"/>
                <w:szCs w:val="24"/>
              </w:rPr>
              <w:t>ESTREITO</w:t>
            </w:r>
          </w:p>
        </w:tc>
        <w:tc>
          <w:tcPr>
            <w:tcW w:w="435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rebuchet MS"/>
                <w:b/>
                <w:color w:val="FF0000"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rebuchet MS"/>
                <w:b/>
                <w:color w:val="FF0000"/>
                <w:sz w:val="24"/>
                <w:szCs w:val="24"/>
              </w:rPr>
              <w:t>PORTO FRANCO</w:t>
            </w:r>
          </w:p>
        </w:tc>
        <w:tc>
          <w:tcPr>
            <w:tcW w:w="435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rebuchet MS"/>
                <w:b/>
                <w:color w:val="FF0000"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rebuchet MS"/>
                <w:b/>
                <w:color w:val="FF0000"/>
                <w:sz w:val="24"/>
                <w:szCs w:val="24"/>
              </w:rPr>
              <w:t>AMARANTE</w:t>
            </w:r>
          </w:p>
        </w:tc>
        <w:tc>
          <w:tcPr>
            <w:tcW w:w="435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rebuchet MS"/>
                <w:b/>
                <w:color w:val="FF0000"/>
                <w:sz w:val="24"/>
                <w:szCs w:val="24"/>
              </w:rPr>
              <w:t>CR</w:t>
            </w:r>
          </w:p>
        </w:tc>
      </w:tr>
    </w:tbl>
    <w:p>
      <w:pPr>
        <w:pStyle w:val="Normal"/>
        <w:spacing w:before="240" w:after="240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  <w:t xml:space="preserve"> </w:t>
      </w:r>
    </w:p>
    <w:p>
      <w:pPr>
        <w:pStyle w:val="Normal"/>
        <w:spacing w:before="240" w:after="240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  <w:t>ESTÁGIO DE GRADUAÇÃO - ADMINISTRAÇÃO</w:t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tbl>
      <w:tblPr>
        <w:tblW w:w="8789" w:type="dxa"/>
        <w:jc w:val="left"/>
        <w:tblInd w:w="-1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310"/>
        <w:gridCol w:w="4478"/>
      </w:tblGrid>
      <w:tr>
        <w:trPr>
          <w:trHeight w:val="667" w:hRule="atLeast"/>
        </w:trPr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C9C9" w:themeFill="accent3" w:themeFillTint="99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POLO SÃO LUÍS</w:t>
            </w:r>
          </w:p>
        </w:tc>
      </w:tr>
      <w:tr>
        <w:trPr>
          <w:trHeight w:val="485" w:hRule="atLeast"/>
        </w:trPr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SÃO LUÍS - ADMINISTRAÇÃO (MATUTINO)</w:t>
            </w:r>
          </w:p>
        </w:tc>
        <w:tc>
          <w:tcPr>
            <w:tcW w:w="44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03 + CR </w:t>
            </w:r>
          </w:p>
        </w:tc>
      </w:tr>
      <w:tr>
        <w:trPr>
          <w:trHeight w:val="485" w:hRule="atLeast"/>
        </w:trPr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425" w:hanging="555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SÃO LUÍS - ADMINISTRAÇÃO (VESPERTINO)</w:t>
            </w:r>
          </w:p>
        </w:tc>
        <w:tc>
          <w:tcPr>
            <w:tcW w:w="44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 </w:t>
            </w:r>
            <w:r>
              <w:rPr>
                <w:rFonts w:eastAsia="Trebuchet MS"/>
                <w:b/>
                <w:sz w:val="24"/>
                <w:szCs w:val="24"/>
              </w:rPr>
              <w:t>03 + CR</w:t>
            </w:r>
          </w:p>
        </w:tc>
      </w:tr>
      <w:tr>
        <w:trPr>
          <w:trHeight w:val="485" w:hRule="atLeast"/>
        </w:trPr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425" w:hanging="555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RAPOSA - ADMINISTRAÇÃO (MATUTINO)</w:t>
            </w:r>
          </w:p>
        </w:tc>
        <w:tc>
          <w:tcPr>
            <w:tcW w:w="44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425" w:hanging="555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SÃO JOSÉ DE RIBAMAR (MATUTINO)</w:t>
            </w:r>
          </w:p>
        </w:tc>
        <w:tc>
          <w:tcPr>
            <w:tcW w:w="44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425" w:hanging="555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SÃO JOSÉ DE RIBAMAR (VESPERTINO)</w:t>
            </w:r>
          </w:p>
        </w:tc>
        <w:tc>
          <w:tcPr>
            <w:tcW w:w="44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</w:tbl>
    <w:p>
      <w:pPr>
        <w:pStyle w:val="Normal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tbl>
      <w:tblPr>
        <w:tblW w:w="8789" w:type="dxa"/>
        <w:jc w:val="left"/>
        <w:tblInd w:w="-1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310"/>
        <w:gridCol w:w="4478"/>
      </w:tblGrid>
      <w:tr>
        <w:trPr>
          <w:trHeight w:val="667" w:hRule="atLeast"/>
        </w:trPr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C9C9" w:themeFill="accent3" w:themeFillTint="99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POLO IMPERATRIZ</w:t>
            </w:r>
          </w:p>
        </w:tc>
      </w:tr>
      <w:tr>
        <w:trPr>
          <w:trHeight w:val="485" w:hRule="atLeast"/>
        </w:trPr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AÇAILÂNDIA - ADMINISTRAÇÃO MATUTINO</w:t>
            </w:r>
          </w:p>
        </w:tc>
        <w:tc>
          <w:tcPr>
            <w:tcW w:w="44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 </w:t>
            </w:r>
            <w:r>
              <w:rPr>
                <w:rFonts w:eastAsia="Trebuchet MS"/>
                <w:b/>
                <w:sz w:val="24"/>
                <w:szCs w:val="24"/>
              </w:rPr>
              <w:t>01 + CR</w:t>
            </w:r>
          </w:p>
        </w:tc>
      </w:tr>
    </w:tbl>
    <w:p>
      <w:pPr>
        <w:pStyle w:val="Normal"/>
        <w:spacing w:before="240" w:after="240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tbl>
      <w:tblPr>
        <w:tblW w:w="8789" w:type="dxa"/>
        <w:jc w:val="left"/>
        <w:tblInd w:w="-1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399"/>
        <w:gridCol w:w="4389"/>
      </w:tblGrid>
      <w:tr>
        <w:trPr>
          <w:trHeight w:val="485" w:hRule="atLeast"/>
        </w:trPr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C9C9" w:themeFill="accent3" w:themeFillTint="99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POLO CHAPADINHA/PINHEIRO</w:t>
            </w:r>
          </w:p>
        </w:tc>
      </w:tr>
      <w:tr>
        <w:trPr>
          <w:trHeight w:val="485" w:hRule="atLeast"/>
        </w:trPr>
        <w:tc>
          <w:tcPr>
            <w:tcW w:w="43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CHAPADINHA - ADMINISTRAÇÃO</w:t>
            </w:r>
          </w:p>
        </w:tc>
        <w:tc>
          <w:tcPr>
            <w:tcW w:w="43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 </w:t>
            </w: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</w:tbl>
    <w:p>
      <w:pPr>
        <w:pStyle w:val="Normal"/>
        <w:spacing w:before="240" w:after="240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  <w:t>ESTÁGIO DE GRADUAÇÃO - INFORMÁTICA</w:t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tbl>
      <w:tblPr>
        <w:tblW w:w="8789" w:type="dxa"/>
        <w:jc w:val="left"/>
        <w:tblInd w:w="-1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310"/>
        <w:gridCol w:w="4478"/>
      </w:tblGrid>
      <w:tr>
        <w:trPr>
          <w:trHeight w:val="667" w:hRule="atLeast"/>
        </w:trPr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C9C9" w:themeFill="accent3" w:themeFillTint="99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POLO SÃO LUÍS</w:t>
            </w:r>
          </w:p>
        </w:tc>
      </w:tr>
      <w:tr>
        <w:trPr>
          <w:trHeight w:val="485" w:hRule="atLeast"/>
        </w:trPr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SÃO LUÍS - INFORMÁTICA SUPORTE (MATUTINO)</w:t>
            </w:r>
          </w:p>
        </w:tc>
        <w:tc>
          <w:tcPr>
            <w:tcW w:w="44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 </w:t>
            </w: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425" w:hanging="555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SÃO LUÍS - INFORMÁTICA SUPORTE (VESPERTINO)</w:t>
            </w:r>
          </w:p>
        </w:tc>
        <w:tc>
          <w:tcPr>
            <w:tcW w:w="44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 </w:t>
            </w: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141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SÃO LUÍS - INFORMÁTICA ANÁLISE (MATUTINO)</w:t>
            </w:r>
          </w:p>
        </w:tc>
        <w:tc>
          <w:tcPr>
            <w:tcW w:w="44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 </w:t>
            </w: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141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SÃO LUÍS - INFORMÁTICA ANÁLISE (VESPERTINO)</w:t>
            </w:r>
          </w:p>
        </w:tc>
        <w:tc>
          <w:tcPr>
            <w:tcW w:w="44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</w:tbl>
    <w:p>
      <w:pPr>
        <w:pStyle w:val="Normal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tbl>
      <w:tblPr>
        <w:tblW w:w="8789" w:type="dxa"/>
        <w:jc w:val="left"/>
        <w:tblInd w:w="-1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310"/>
        <w:gridCol w:w="4478"/>
      </w:tblGrid>
      <w:tr>
        <w:trPr>
          <w:trHeight w:val="667" w:hRule="atLeast"/>
        </w:trPr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C9C9" w:themeFill="accent3" w:themeFillTint="99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POLO IMPERATRIZ</w:t>
            </w:r>
          </w:p>
        </w:tc>
      </w:tr>
      <w:tr>
        <w:trPr>
          <w:trHeight w:val="485" w:hRule="atLeast"/>
        </w:trPr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IMPERATRIZ - INFORMÁTICA MATUTINO</w:t>
            </w:r>
          </w:p>
        </w:tc>
        <w:tc>
          <w:tcPr>
            <w:tcW w:w="44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CR </w:t>
            </w:r>
          </w:p>
        </w:tc>
      </w:tr>
      <w:tr>
        <w:trPr>
          <w:trHeight w:val="485" w:hRule="atLeast"/>
        </w:trPr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IMPERATRIZ - INFORMÁTICA VESPERTINO</w:t>
            </w:r>
          </w:p>
        </w:tc>
        <w:tc>
          <w:tcPr>
            <w:tcW w:w="44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</w:tbl>
    <w:p>
      <w:pPr>
        <w:pStyle w:val="Normal"/>
        <w:spacing w:before="240" w:after="240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  <w:t>ESTÁGIO DE GRADUAÇÃO - SERVIÇO SOCIAL</w:t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tbl>
      <w:tblPr>
        <w:tblW w:w="8789" w:type="dxa"/>
        <w:jc w:val="left"/>
        <w:tblInd w:w="-1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310"/>
        <w:gridCol w:w="4478"/>
      </w:tblGrid>
      <w:tr>
        <w:trPr>
          <w:trHeight w:val="667" w:hRule="atLeast"/>
        </w:trPr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C9C9" w:themeFill="accent3" w:themeFillTint="99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POLO SÃO LUÍS</w:t>
            </w:r>
          </w:p>
        </w:tc>
      </w:tr>
      <w:tr>
        <w:trPr>
          <w:trHeight w:val="485" w:hRule="atLeast"/>
        </w:trPr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SÃO LUÍS - SERVIÇO SOCIAL (MATUTINO)</w:t>
            </w:r>
          </w:p>
        </w:tc>
        <w:tc>
          <w:tcPr>
            <w:tcW w:w="44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 </w:t>
            </w:r>
            <w:r>
              <w:rPr>
                <w:rFonts w:eastAsia="Trebuchet MS"/>
                <w:b/>
                <w:sz w:val="24"/>
                <w:szCs w:val="24"/>
              </w:rPr>
              <w:t>01 + CR</w:t>
            </w:r>
          </w:p>
        </w:tc>
      </w:tr>
      <w:tr>
        <w:trPr>
          <w:trHeight w:val="485" w:hRule="atLeast"/>
        </w:trPr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425" w:hanging="555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SÃO LUÍS - SERVIÇO SOCIAL (VESPERTINO)</w:t>
            </w:r>
          </w:p>
        </w:tc>
        <w:tc>
          <w:tcPr>
            <w:tcW w:w="44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 </w:t>
            </w: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</w:tbl>
    <w:p>
      <w:pPr>
        <w:pStyle w:val="Normal"/>
        <w:spacing w:before="240" w:after="240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spacing w:before="240" w:after="240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  <w:t>ESTÁGIO DE GRADUAÇÃO - PSICOLOGIA</w:t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tbl>
      <w:tblPr>
        <w:tblW w:w="8789" w:type="dxa"/>
        <w:jc w:val="left"/>
        <w:tblInd w:w="-1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310"/>
        <w:gridCol w:w="4478"/>
      </w:tblGrid>
      <w:tr>
        <w:trPr>
          <w:trHeight w:val="667" w:hRule="atLeast"/>
        </w:trPr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C9C9" w:themeFill="accent3" w:themeFillTint="99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POLO SÃO LUÍS</w:t>
            </w:r>
          </w:p>
        </w:tc>
      </w:tr>
      <w:tr>
        <w:trPr>
          <w:trHeight w:val="485" w:hRule="atLeast"/>
        </w:trPr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SÃO LUÍS - PSICOLOGIA (MATUTINO)</w:t>
            </w:r>
          </w:p>
        </w:tc>
        <w:tc>
          <w:tcPr>
            <w:tcW w:w="44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 </w:t>
            </w:r>
            <w:r>
              <w:rPr>
                <w:rFonts w:eastAsia="Trebuchet MS"/>
                <w:b/>
                <w:sz w:val="24"/>
                <w:szCs w:val="24"/>
              </w:rPr>
              <w:t>01 + CR</w:t>
            </w:r>
          </w:p>
        </w:tc>
      </w:tr>
      <w:tr>
        <w:trPr>
          <w:trHeight w:val="485" w:hRule="atLeast"/>
        </w:trPr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425" w:hanging="555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SÃO LUÍS - PSICOLOGIA (VESPERTINO)</w:t>
            </w:r>
          </w:p>
        </w:tc>
        <w:tc>
          <w:tcPr>
            <w:tcW w:w="44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CR </w:t>
            </w:r>
          </w:p>
        </w:tc>
      </w:tr>
    </w:tbl>
    <w:p>
      <w:pPr>
        <w:pStyle w:val="Normal"/>
        <w:spacing w:before="240" w:after="240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  <w:t xml:space="preserve">ESTÁGIO DE GRADUAÇÃO – COMUNICAÇÃO </w:t>
      </w:r>
      <w:r>
        <w:rPr>
          <w:rFonts w:eastAsia="Trebuchet MS"/>
          <w:b/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</w:rPr>
        <w:t>HABILITAÇÃO JORNALISMO/RADIALISMO/PUBLICIDADE</w:t>
      </w:r>
      <w:r>
        <w:rPr>
          <w:color w:val="000000" w:themeColor="text1"/>
        </w:rPr>
        <w:t>.</w:t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tbl>
      <w:tblPr>
        <w:tblW w:w="8789" w:type="dxa"/>
        <w:jc w:val="left"/>
        <w:tblInd w:w="-1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310"/>
        <w:gridCol w:w="4478"/>
      </w:tblGrid>
      <w:tr>
        <w:trPr>
          <w:trHeight w:val="667" w:hRule="atLeast"/>
        </w:trPr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C9C9" w:themeFill="accent3" w:themeFillTint="99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POLO SÃO LUÍS</w:t>
            </w:r>
          </w:p>
        </w:tc>
      </w:tr>
      <w:tr>
        <w:trPr>
          <w:trHeight w:val="485" w:hRule="atLeast"/>
        </w:trPr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SÃO LUÍS - COMUNICAÇÃO (MATUTINO)</w:t>
            </w:r>
          </w:p>
        </w:tc>
        <w:tc>
          <w:tcPr>
            <w:tcW w:w="44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 </w:t>
            </w: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  <w:tr>
        <w:trPr>
          <w:trHeight w:val="485" w:hRule="atLeast"/>
        </w:trPr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425" w:hanging="555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SÃO LUÍS - COMUNICAÇÃO (VESPERTINO)</w:t>
            </w:r>
          </w:p>
        </w:tc>
        <w:tc>
          <w:tcPr>
            <w:tcW w:w="44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 </w:t>
            </w:r>
            <w:r>
              <w:rPr>
                <w:rFonts w:eastAsia="Trebuchet MS"/>
                <w:b/>
                <w:sz w:val="24"/>
                <w:szCs w:val="24"/>
              </w:rPr>
              <w:t>01 + CR</w:t>
            </w:r>
          </w:p>
        </w:tc>
      </w:tr>
    </w:tbl>
    <w:p>
      <w:pPr>
        <w:pStyle w:val="Normal"/>
        <w:spacing w:before="240" w:after="240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  <w:t>ESTÁGIO DE GRADUAÇÃO – ENGENHARIA CIVIL</w:t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tbl>
      <w:tblPr>
        <w:tblW w:w="8789" w:type="dxa"/>
        <w:jc w:val="left"/>
        <w:tblInd w:w="-1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310"/>
        <w:gridCol w:w="4478"/>
      </w:tblGrid>
      <w:tr>
        <w:trPr>
          <w:trHeight w:val="667" w:hRule="atLeast"/>
        </w:trPr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C9C9" w:themeFill="accent3" w:themeFillTint="99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POLO SÃO LUÍS</w:t>
            </w:r>
          </w:p>
        </w:tc>
      </w:tr>
      <w:tr>
        <w:trPr>
          <w:trHeight w:val="485" w:hRule="atLeast"/>
        </w:trPr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SÃO LUÍS – ENGENHARIA CIVIL (MATUTINO)</w:t>
            </w:r>
          </w:p>
        </w:tc>
        <w:tc>
          <w:tcPr>
            <w:tcW w:w="44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CR </w:t>
            </w:r>
          </w:p>
        </w:tc>
      </w:tr>
    </w:tbl>
    <w:p>
      <w:pPr>
        <w:pStyle w:val="Ttulo1"/>
        <w:ind w:left="0" w:right="601" w:hanging="0"/>
        <w:rPr/>
      </w:pPr>
      <w:r>
        <w:rPr/>
      </w:r>
    </w:p>
    <w:p>
      <w:pPr>
        <w:pStyle w:val="Ttulo1"/>
        <w:ind w:left="309" w:right="601" w:hanging="0"/>
        <w:rPr/>
      </w:pPr>
      <w:r>
        <w:rPr/>
      </w:r>
    </w:p>
    <w:p>
      <w:pPr>
        <w:pStyle w:val="Ttulo1"/>
        <w:ind w:left="0" w:right="601" w:hanging="0"/>
        <w:rPr>
          <w:b w:val="false"/>
          <w:b w:val="false"/>
        </w:rPr>
      </w:pPr>
      <w:r>
        <w:rPr/>
        <w:t xml:space="preserve">Art. 2 </w:t>
      </w:r>
      <w:r>
        <w:rPr>
          <w:b w:val="false"/>
        </w:rPr>
        <w:t xml:space="preserve">O presente edital será publicado no site da DPE/MA e no DOE/MA. </w:t>
      </w:r>
    </w:p>
    <w:p>
      <w:pPr>
        <w:pStyle w:val="Ttulo1"/>
        <w:ind w:left="0" w:right="601" w:hanging="0"/>
        <w:rPr>
          <w:b w:val="false"/>
          <w:b w:val="false"/>
        </w:rPr>
      </w:pPr>
      <w:r>
        <w:rPr>
          <w:b w:val="false"/>
        </w:rPr>
      </w:r>
    </w:p>
    <w:p>
      <w:pPr>
        <w:pStyle w:val="Ttulo1"/>
        <w:ind w:left="0" w:right="601" w:hanging="0"/>
        <w:rPr>
          <w:b w:val="false"/>
          <w:b w:val="false"/>
        </w:rPr>
      </w:pPr>
      <w:r>
        <w:rPr>
          <w:b w:val="false"/>
        </w:rPr>
      </w:r>
      <w:bookmarkStart w:id="0" w:name="_GoBack"/>
      <w:bookmarkStart w:id="1" w:name="_GoBack"/>
      <w:bookmarkEnd w:id="1"/>
    </w:p>
    <w:p>
      <w:pPr>
        <w:pStyle w:val="Corpodotexto"/>
        <w:ind w:left="5682" w:hanging="0"/>
        <w:rPr/>
      </w:pPr>
      <w:r>
        <w:rPr/>
        <w:t>São Luís, 09 de fevereiro de 2022</w:t>
      </w:r>
    </w:p>
    <w:p>
      <w:pPr>
        <w:pStyle w:val="Ttulo1"/>
        <w:ind w:left="309" w:right="601" w:hanging="0"/>
        <w:jc w:val="right"/>
        <w:rPr/>
      </w:pPr>
      <w:r>
        <w:rPr/>
      </w:r>
    </w:p>
    <w:p>
      <w:pPr>
        <w:pStyle w:val="Ttulo1"/>
        <w:ind w:left="309" w:right="601" w:hanging="0"/>
        <w:jc w:val="center"/>
        <w:rPr/>
      </w:pPr>
      <w:r>
        <w:rPr/>
      </w:r>
    </w:p>
    <w:p>
      <w:pPr>
        <w:pStyle w:val="Ttulo1"/>
        <w:ind w:left="309" w:right="601" w:hanging="0"/>
        <w:jc w:val="center"/>
        <w:rPr/>
      </w:pPr>
      <w:r>
        <w:rPr/>
        <w:t>GABRIEL SANTANA FURTADO SOARES</w:t>
      </w:r>
    </w:p>
    <w:p>
      <w:pPr>
        <w:pStyle w:val="Corpodotexto"/>
        <w:spacing w:before="41" w:after="0"/>
        <w:ind w:left="309" w:right="605" w:hanging="0"/>
        <w:jc w:val="center"/>
        <w:rPr/>
      </w:pPr>
      <w:r>
        <w:rPr/>
        <w:t>Subdefensor Público-Geral do Estado do Maranhão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20" w:right="1220" w:gutter="0" w:header="418" w:top="2280" w:footer="1159" w:bottom="13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Gill Sans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 wp14:anchorId="6A50CA0F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7310" cy="499110"/>
              <wp:effectExtent l="0" t="0" r="0" b="0"/>
              <wp:wrapNone/>
              <wp:docPr id="2" name="Caixa de texto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840" cy="49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28" w:before="16" w:after="0"/>
                            <w:ind w:left="19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Estrela,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421,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Reviver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Luís/MA</w:t>
                          </w:r>
                          <w:r>
                            <w:rPr>
                              <w:rFonts w:ascii="Verdana" w:hAnsi="Verdana"/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65010-200 Telefone: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3221-1343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3221-6110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left="18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defensoria.ma.def.br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9" path="m0,0l-2147483645,0l-2147483645,-2147483646l0,-2147483646xe" stroked="f" o:allowincell="f" style="position:absolute;margin-left:145.2pt;margin-top:776.1pt;width:305.2pt;height:39.2pt;mso-wrap-style:square;v-text-anchor:top;mso-position-horizontal-relative:page;mso-position-vertical-relative:page" wp14:anchorId="6A50CA0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28" w:before="16" w:after="0"/>
                      <w:ind w:left="19" w:right="18" w:hanging="0"/>
                      <w:jc w:val="center"/>
                      <w:rPr>
                        <w:rFonts w:ascii="Verdana" w:hAnsi="Verdana"/>
                        <w:i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sz w:val="20"/>
                      </w:rPr>
                      <w:t>Rua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da</w:t>
                    </w:r>
                    <w:r>
                      <w:rPr>
                        <w:rFonts w:ascii="Verdana" w:hAnsi="Verdana"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Estrela,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421,</w:t>
                    </w:r>
                    <w:r>
                      <w:rPr>
                        <w:rFonts w:ascii="Verdana" w:hAnsi="Verdana"/>
                        <w:i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Reviver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São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Luís/MA</w:t>
                    </w:r>
                    <w:r>
                      <w:rPr>
                        <w:rFonts w:ascii="Verdana" w:hAnsi="Verdana"/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CEP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65010-200 Telefone: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3221-1343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3221-6110</w:t>
                    </w:r>
                  </w:p>
                  <w:p>
                    <w:pPr>
                      <w:pStyle w:val="Contedodoquadro"/>
                      <w:spacing w:before="29" w:after="0"/>
                      <w:ind w:left="18" w:right="18" w:hanging="0"/>
                      <w:jc w:val="center"/>
                      <w:rPr>
                        <w:rFonts w:ascii="Verdana" w:hAnsi="Verdana"/>
                        <w:i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sz w:val="20"/>
                      </w:rPr>
                      <w:t>defensoria.ma.def.br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4445" distB="4445" distL="4445" distR="4445" simplePos="0" locked="0" layoutInCell="0" allowOverlap="1" relativeHeight="49" wp14:anchorId="24975D99">
              <wp:simplePos x="0" y="0"/>
              <wp:positionH relativeFrom="page">
                <wp:posOffset>1589405</wp:posOffset>
              </wp:positionH>
              <wp:positionV relativeFrom="page">
                <wp:posOffset>9834245</wp:posOffset>
              </wp:positionV>
              <wp:extent cx="4569460" cy="635"/>
              <wp:effectExtent l="0" t="0" r="0" b="0"/>
              <wp:wrapNone/>
              <wp:docPr id="4" name="Line 3_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53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25.15pt,774.35pt" to="484.85pt,774.35pt" ID="Line 3_4" stroked="t" o:allowincell="f" style="position:absolute;mso-position-horizontal-relative:page;mso-position-vertical-relative:page" wp14:anchorId="24975D99">
              <v:stroke color="#00530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 wp14:anchorId="23F3933C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7310" cy="499110"/>
              <wp:effectExtent l="0" t="0" r="0" b="0"/>
              <wp:wrapNone/>
              <wp:docPr id="5" name="Text Box 2_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840" cy="49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 Box 2_4" path="m0,0l-2147483645,0l-2147483645,-2147483646l0,-2147483646xe" stroked="f" o:allowincell="f" style="position:absolute;margin-left:145.2pt;margin-top:776.1pt;width:305.2pt;height:39.2pt;mso-wrap-style:none;v-text-anchor:middle;mso-position-horizontal-relative:page;mso-position-vertical-relative:page" wp14:anchorId="23F3933C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3172460</wp:posOffset>
          </wp:positionH>
          <wp:positionV relativeFrom="page">
            <wp:posOffset>265430</wp:posOffset>
          </wp:positionV>
          <wp:extent cx="1100455" cy="751840"/>
          <wp:effectExtent l="0" t="0" r="0" b="0"/>
          <wp:wrapNone/>
          <wp:docPr id="1" name="Imagem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79" w:hanging="216"/>
      </w:pPr>
      <w:rPr>
        <w:sz w:val="24"/>
        <w:spacing w:val="-3"/>
        <w:b/>
        <w:szCs w:val="24"/>
        <w:bCs/>
        <w:w w:val="99"/>
        <w:rFonts w:eastAsia="Times New Roman" w:cs="Times New Roman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78" w:hanging="216"/>
      </w:pPr>
      <w:rPr>
        <w:rFonts w:ascii="Symbol" w:hAnsi="Symbol" w:cs="Symbol" w:hint="default"/>
        <w:lang w:val="pt-PT" w:eastAsia="pt-PT" w:bidi="pt-P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76" w:hanging="216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5" w:hanging="216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73" w:hanging="216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72" w:hanging="216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70" w:hanging="216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468" w:hanging="216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67" w:hanging="216"/>
      </w:pPr>
      <w:rPr>
        <w:rFonts w:ascii="Symbol" w:hAnsi="Symbol" w:cs="Symbol" w:hint="default"/>
        <w:lang w:val="pt-PT" w:eastAsia="pt-PT" w:bidi="pt-P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7e1e1d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7e1e1d"/>
    <w:pPr>
      <w:ind w:left="179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7e1e1d"/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7e1e1d"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f171a"/>
    <w:rPr>
      <w:rFonts w:ascii="Segoe UI" w:hAnsi="Segoe UI" w:eastAsia="Times New Roman" w:cs="Segoe UI"/>
      <w:sz w:val="18"/>
      <w:szCs w:val="18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7e1e1d"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tedodoquadro" w:customStyle="1">
    <w:name w:val="Conteúdo do quadro"/>
    <w:basedOn w:val="Normal"/>
    <w:qFormat/>
    <w:rsid w:val="007e1e1d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f171a"/>
    <w:pPr/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LibreOffice/7.2.4.1$Windows_X86_64 LibreOffice_project/27d75539669ac387bb498e35313b970b7fe9c4f9</Application>
  <AppVersion>15.0000</AppVersion>
  <Pages>10</Pages>
  <Words>1050</Words>
  <Characters>5467</Characters>
  <CharactersWithSpaces>6292</CharactersWithSpaces>
  <Paragraphs>276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2022-02-09T13:29:00Z</dcterms:created>
  <dc:creator>Conta da Microsoft</dc:creator>
  <dc:description/>
  <dc:language>pt-BR</dc:language>
  <cp:lastModifiedBy>Lorena Fernandes</cp:lastModifiedBy>
  <cp:lastPrinted>2022-02-09T13:22:00Z</cp:lastPrinted>
  <dcterms:modified xsi:type="dcterms:W3CDTF">2022-02-09T13:29:00Z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