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EDITAL 01</w:t>
      </w:r>
      <w:r>
        <w:rPr>
          <w:rFonts w:cs="ECOFONT" w:ascii="Ecofont" w:hAnsi="Ecofont"/>
          <w:b/>
          <w:bCs/>
          <w:sz w:val="22"/>
          <w:szCs w:val="22"/>
        </w:rPr>
        <w:t>5</w:t>
      </w:r>
      <w:r>
        <w:rPr>
          <w:rFonts w:cs="ECOFONT" w:ascii="Ecofont" w:hAnsi="Ecofont"/>
          <w:b/>
          <w:bCs/>
          <w:sz w:val="22"/>
          <w:szCs w:val="22"/>
        </w:rPr>
        <w:t>/2022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  <w:sz w:val="22"/>
          <w:szCs w:val="22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</w:t>
      </w:r>
      <w:r>
        <w:rPr>
          <w:rFonts w:cs="ECOFONT" w:ascii="Ecofont" w:hAnsi="Ecofont"/>
          <w:b/>
          <w:sz w:val="22"/>
          <w:szCs w:val="22"/>
        </w:rPr>
        <w:t xml:space="preserve"> SUBDEFENSOR</w:t>
      </w:r>
      <w:r>
        <w:rPr>
          <w:rFonts w:cs="ECOFONT" w:ascii="Ecofont" w:hAnsi="Ecofont"/>
          <w:b/>
          <w:sz w:val="22"/>
          <w:szCs w:val="22"/>
        </w:rPr>
        <w:t>A</w:t>
      </w:r>
      <w:r>
        <w:rPr>
          <w:rFonts w:cs="ECOFONT" w:ascii="Ecofont" w:hAnsi="Ecofont"/>
          <w:b/>
          <w:sz w:val="22"/>
          <w:szCs w:val="22"/>
        </w:rPr>
        <w:t xml:space="preserve"> PÚBLIC</w:t>
      </w:r>
      <w:r>
        <w:rPr>
          <w:rFonts w:cs="ECOFONT" w:ascii="Ecofont" w:hAnsi="Ecofont"/>
          <w:b/>
          <w:sz w:val="22"/>
          <w:szCs w:val="22"/>
        </w:rPr>
        <w:t>A</w:t>
      </w:r>
      <w:r>
        <w:rPr>
          <w:rFonts w:cs="ECOFONT" w:ascii="Ecofont" w:hAnsi="Ecofont"/>
          <w:b/>
          <w:sz w:val="22"/>
          <w:szCs w:val="22"/>
        </w:rPr>
        <w:t xml:space="preserve"> GERAL DO ESTADO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/>
          <w:sz w:val="22"/>
          <w:szCs w:val="22"/>
        </w:rPr>
        <w:t>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cs="ECOFONT"/>
          <w:sz w:val="22"/>
          <w:szCs w:val="22"/>
          <w:lang w:val="pt-BR"/>
        </w:rPr>
      </w:pPr>
      <w:r>
        <w:rPr>
          <w:rFonts w:cs="ECOFONT" w:ascii="Ecofont" w:hAnsi="Ecofont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, no período de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20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a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22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de junho de 2022, informando para qual núcleo ou setor foi convocado:</w:t>
      </w:r>
    </w:p>
    <w:p>
      <w:pPr>
        <w:pStyle w:val="Textbody"/>
        <w:bidi w:val="0"/>
        <w:spacing w:lineRule="auto" w:line="360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4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>São Luís,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17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 de Junho de 2022.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>Sub</w:t>
      </w:r>
      <w:r>
        <w:rPr>
          <w:rFonts w:cs="ECOFONT" w:ascii="Ecofont" w:hAnsi="Ecofont"/>
          <w:sz w:val="22"/>
          <w:szCs w:val="22"/>
        </w:rPr>
        <w:t>Defensor</w:t>
      </w:r>
      <w:r>
        <w:rPr>
          <w:rFonts w:cs="ECOFONT" w:ascii="Ecofont" w:hAnsi="Ecofont"/>
          <w:sz w:val="22"/>
          <w:szCs w:val="22"/>
        </w:rPr>
        <w:t>a</w:t>
      </w:r>
      <w:r>
        <w:rPr>
          <w:rFonts w:cs="ECOFONT" w:ascii="Ecofont" w:hAnsi="Ecofont"/>
          <w:sz w:val="22"/>
          <w:szCs w:val="22"/>
        </w:rPr>
        <w:t xml:space="preserve"> Públic</w:t>
      </w:r>
      <w:r>
        <w:rPr>
          <w:rFonts w:cs="ECOFONT" w:ascii="Ecofont" w:hAnsi="Ecofont"/>
          <w:sz w:val="22"/>
          <w:szCs w:val="22"/>
        </w:rPr>
        <w:t>a</w:t>
      </w:r>
      <w:r>
        <w:rPr>
          <w:rFonts w:cs="ECOFONT" w:ascii="Ecofont" w:hAnsi="Ecofont"/>
          <w:sz w:val="22"/>
          <w:szCs w:val="22"/>
        </w:rPr>
        <w:t>-Geral do Estado do Maranhão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</w:t>
      </w:r>
      <w:r>
        <w:rPr>
          <w:rFonts w:cs="ECOFONT" w:ascii="Ecofont" w:hAnsi="Ecofont"/>
          <w:b/>
          <w:bCs/>
          <w:sz w:val="22"/>
          <w:szCs w:val="22"/>
        </w:rPr>
        <w:t>SÃO LUÍS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ANA LARISSA ARAÚJO LISBOA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RAFAELA JORGE BORDALO MENDONÇA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AMANDA FARIAS FROTA VIDAL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MANOEL BANDEIRA MOURA JUNIOR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5.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THALYNE RIBEIRO ARAÚJO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6.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LUIZ EDUARDO GÓES BITTENCOURT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eastAsia="Times New Roman" w:cs="ECOFONT" w:ascii="Ecofont" w:hAnsi="Ecofont"/>
                <w:b/>
                <w:bCs/>
                <w:color w:val="000000"/>
                <w:sz w:val="22"/>
                <w:szCs w:val="22"/>
              </w:rPr>
              <w:t xml:space="preserve">CANDIDATOS DA COTA </w:t>
            </w:r>
            <w:r>
              <w:rPr>
                <w:rFonts w:eastAsia="Times New Roman" w:cs="ECOFONT" w:ascii="Ecofont" w:hAnsi="Ecofont"/>
                <w:b/>
                <w:bCs/>
                <w:color w:val="000000"/>
                <w:sz w:val="22"/>
                <w:szCs w:val="22"/>
                <w:lang w:eastAsia="zh-CN"/>
              </w:rPr>
              <w:t>AOS NEGROS (PRETOS OU PARDOS)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</w:rPr>
              <w:t>MARCOS ALBERTO SANTOS DE OLIVEIRA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SAMYA REGINA DANIELLE DE SOUSA GUIMARAES PEREIRA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3.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</w:rPr>
              <w:t>RAFAELLE PIRES CAMPOS E SILVA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</w:t>
      </w:r>
      <w:r>
        <w:rPr>
          <w:rFonts w:cs="ECOFONT" w:ascii="Ecofont" w:hAnsi="Ecofont"/>
          <w:b/>
          <w:sz w:val="22"/>
          <w:szCs w:val="22"/>
        </w:rPr>
        <w:t>ANAJATUBA</w:t>
      </w:r>
      <w:r>
        <w:rPr>
          <w:rFonts w:cs="ECOFONT" w:ascii="Ecofont" w:hAnsi="Ecofont"/>
          <w:b/>
          <w:bCs/>
          <w:sz w:val="22"/>
          <w:szCs w:val="22"/>
        </w:rPr>
        <w:t xml:space="preserve">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MARIANA NOGUEIRA SILVA</w:t>
            </w:r>
          </w:p>
        </w:tc>
      </w:tr>
    </w:tbl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bCs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</w:t>
      </w:r>
      <w:r>
        <w:rPr>
          <w:rFonts w:cs="ECOFONT" w:ascii="Ecofont" w:hAnsi="Ecofont"/>
          <w:b/>
          <w:sz w:val="22"/>
          <w:szCs w:val="22"/>
        </w:rPr>
        <w:t>ROSÁRIO</w:t>
      </w:r>
      <w:r>
        <w:rPr>
          <w:rFonts w:cs="ECOFONT" w:ascii="Ecofont" w:hAnsi="Ecofont"/>
          <w:b/>
          <w:bCs/>
          <w:sz w:val="22"/>
          <w:szCs w:val="22"/>
        </w:rPr>
        <w:t xml:space="preserve">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FELIPE OLIVEIRA LOPES</w:t>
            </w:r>
          </w:p>
        </w:tc>
      </w:tr>
    </w:tbl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bCs/>
          <w:sz w:val="22"/>
          <w:szCs w:val="22"/>
          <w:highlight w:val="white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</w:t>
      </w:r>
      <w:r>
        <w:rPr>
          <w:rFonts w:cs="ECOFONT" w:ascii="Ecofont" w:hAnsi="Ecofont"/>
          <w:b/>
          <w:sz w:val="22"/>
          <w:szCs w:val="22"/>
        </w:rPr>
        <w:t>SÃO JOSÉ DE RIBAMAR</w:t>
      </w:r>
      <w:r>
        <w:rPr>
          <w:rFonts w:cs="ECOFONT" w:ascii="Ecofont" w:hAnsi="Ecofont"/>
          <w:b/>
          <w:bCs/>
          <w:sz w:val="22"/>
          <w:szCs w:val="22"/>
        </w:rPr>
        <w:t xml:space="preserve">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ANA RAQUEL MORAES DOS SANTOS</w:t>
            </w:r>
          </w:p>
        </w:tc>
      </w:tr>
    </w:tbl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ANEXO II</w:t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</w:t>
      </w:r>
      <w:r>
        <w:rPr>
          <w:rFonts w:cs="ECOFONT" w:ascii="Ecofont" w:hAnsi="Ecofont"/>
          <w:b/>
          <w:sz w:val="22"/>
          <w:szCs w:val="22"/>
        </w:rPr>
        <w:t>CAXIAS</w:t>
      </w:r>
      <w:r>
        <w:rPr>
          <w:rFonts w:cs="ECOFONT" w:ascii="Ecofont" w:hAnsi="Ecofont"/>
          <w:b/>
          <w:bCs/>
          <w:sz w:val="22"/>
          <w:szCs w:val="22"/>
        </w:rPr>
        <w:t xml:space="preserve"> (POLO CAXIAS)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JULIO CESAR SOUSA DOS SANTOS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CARLOS DAVID MORA MORAES</w:t>
            </w:r>
          </w:p>
        </w:tc>
      </w:tr>
    </w:tbl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 FORMA REMOTA NÚCLEO MATÕES (POLO CAXIAS)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CLARA DE ASSIS CARVALHO ROCHA</w:t>
            </w:r>
          </w:p>
        </w:tc>
      </w:tr>
    </w:tbl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/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983</TotalTime>
  <Application>LibreOffice/7.3.1.3$Windows_X86_64 LibreOffice_project/a69ca51ded25f3eefd52d7bf9a5fad8c90b87951</Application>
  <AppVersion>15.0000</AppVersion>
  <Pages>3</Pages>
  <Words>367</Words>
  <Characters>1995</Characters>
  <CharactersWithSpaces>2304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2022-06-17T15:13:38Z</dcterms:modified>
  <cp:revision>114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