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>EDITAL Nº 19/2022</w:t>
      </w:r>
    </w:p>
    <w:p>
      <w:pPr>
        <w:pStyle w:val="Normal"/>
        <w:ind w:right="-2" w:hanging="0"/>
        <w:jc w:val="center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>CONVOCAÇÃO DE CANDIDATO</w:t>
      </w:r>
    </w:p>
    <w:p>
      <w:pPr>
        <w:pStyle w:val="Normal"/>
        <w:ind w:right="-568" w:hanging="0"/>
        <w:jc w:val="both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left="0" w:right="0" w:hanging="0"/>
        <w:jc w:val="both"/>
        <w:rPr>
          <w:rFonts w:ascii="Ecofont" w:hAnsi="Ecofont"/>
          <w:sz w:val="22"/>
          <w:szCs w:val="22"/>
        </w:rPr>
      </w:pPr>
      <w:r>
        <w:rPr>
          <w:rFonts w:cs="Times New Roman" w:ascii="Ecofont" w:hAnsi="Ecofont"/>
          <w:b/>
          <w:bCs/>
          <w:sz w:val="22"/>
          <w:szCs w:val="22"/>
          <w:u w:val="single"/>
          <w:lang w:bidi="pt-PT"/>
        </w:rPr>
        <w:t>II PROCESSO SELETIVO PARA ESTÁGIO FORENSE DE PÓS-GRADUAÇÃO          EM DIREITO PARA ATUAÇÃO NO NÚCLEO DE EXECUÇÃO PENAL</w:t>
      </w:r>
    </w:p>
    <w:p>
      <w:pPr>
        <w:pStyle w:val="Normal"/>
        <w:numPr>
          <w:ilvl w:val="0"/>
          <w:numId w:val="1"/>
        </w:numPr>
        <w:jc w:val="both"/>
        <w:rPr>
          <w:rFonts w:ascii="Ecofont" w:hAnsi="Ecofont" w:cs="Times New Roman"/>
          <w:sz w:val="22"/>
          <w:szCs w:val="22"/>
        </w:rPr>
      </w:pPr>
      <w:r>
        <w:rPr>
          <w:rFonts w:cs="Times New Roman" w:ascii="Ecofont" w:hAnsi="Ecofont"/>
          <w:sz w:val="22"/>
          <w:szCs w:val="22"/>
        </w:rPr>
      </w:r>
    </w:p>
    <w:p>
      <w:pPr>
        <w:pStyle w:val="Normal"/>
        <w:numPr>
          <w:ilvl w:val="0"/>
          <w:numId w:val="1"/>
        </w:numPr>
        <w:jc w:val="both"/>
        <w:rPr>
          <w:rFonts w:ascii="Ecofont" w:hAnsi="Ecofont" w:cs="Times New Roman"/>
          <w:sz w:val="22"/>
          <w:szCs w:val="22"/>
        </w:rPr>
      </w:pPr>
      <w:r>
        <w:rPr>
          <w:rFonts w:cs="Times New Roman" w:ascii="Ecofont" w:hAnsi="Ecofont"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Ecofont" w:hAnsi="Ecofont" w:eastAsia="Times New Roman" w:cs="Times New Roman"/>
          <w:sz w:val="22"/>
          <w:szCs w:val="22"/>
          <w:lang w:eastAsia="zh-CN"/>
        </w:rPr>
      </w:pPr>
      <w:r>
        <w:rPr>
          <w:rFonts w:eastAsia="Times New Roman" w:cs="Times New Roman" w:ascii="Ecofont" w:hAnsi="Ecofont"/>
          <w:sz w:val="22"/>
          <w:szCs w:val="22"/>
          <w:lang w:eastAsia="zh-CN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-568" w:hanging="0"/>
        <w:jc w:val="both"/>
        <w:rPr>
          <w:rFonts w:ascii="Ecofont" w:hAnsi="Ecofont"/>
          <w:sz w:val="22"/>
          <w:szCs w:val="22"/>
        </w:rPr>
      </w:pPr>
      <w:r>
        <w:rPr>
          <w:rFonts w:eastAsia="Times New Roman" w:cs="Times New Roman" w:ascii="Ecofont" w:hAnsi="Ecofont"/>
          <w:b/>
          <w:bCs/>
          <w:sz w:val="22"/>
          <w:szCs w:val="22"/>
          <w:u w:val="single"/>
          <w:lang w:val="pt-BR" w:eastAsia="zh-CN"/>
        </w:rPr>
        <w:t>A</w:t>
      </w:r>
      <w:r>
        <w:rPr>
          <w:rFonts w:eastAsia="Times New Roman" w:cs="Times New Roman" w:ascii="Ecofont" w:hAnsi="Ecofont"/>
          <w:b/>
          <w:sz w:val="22"/>
          <w:szCs w:val="22"/>
          <w:u w:val="single"/>
          <w:lang w:val="pt-BR" w:eastAsia="zh-CN"/>
        </w:rPr>
        <w:t xml:space="preserve"> </w:t>
      </w:r>
      <w:r>
        <w:rPr>
          <w:rFonts w:eastAsia="Times New Roman" w:cs="Times New Roman" w:ascii="Ecofont" w:hAnsi="Ecofont"/>
          <w:b/>
          <w:sz w:val="22"/>
          <w:szCs w:val="22"/>
          <w:u w:val="single"/>
          <w:lang w:val="pt-BR" w:eastAsia="zh-CN"/>
        </w:rPr>
        <w:t xml:space="preserve">1ª </w:t>
      </w:r>
      <w:r>
        <w:rPr>
          <w:rFonts w:eastAsia="Times New Roman" w:cs="Times New Roman" w:ascii="Ecofont" w:hAnsi="Ecofont"/>
          <w:b/>
          <w:sz w:val="22"/>
          <w:szCs w:val="22"/>
          <w:u w:val="single"/>
          <w:lang w:val="pt-BR" w:eastAsia="zh-CN"/>
        </w:rPr>
        <w:t>SUBDEFENSORA PÚBLICA GERAL DO ESTADO</w:t>
      </w:r>
      <w:r>
        <w:rPr>
          <w:rFonts w:eastAsia="Times New Roman" w:cs="Times New Roman" w:ascii="Ecofont" w:hAnsi="Ecofont"/>
          <w:b w:val="false"/>
          <w:sz w:val="22"/>
          <w:szCs w:val="22"/>
          <w:u w:val="single"/>
          <w:lang w:val="pt-BR" w:eastAsia="zh-CN"/>
        </w:rPr>
        <w:t xml:space="preserve"> </w:t>
      </w:r>
      <w:r>
        <w:rPr>
          <w:rFonts w:eastAsia="Times New Roman" w:cs="Times New Roman" w:ascii="Ecofont" w:hAnsi="Ecofont"/>
          <w:b/>
          <w:sz w:val="22"/>
          <w:szCs w:val="22"/>
          <w:u w:val="single"/>
          <w:lang w:val="pt-BR" w:eastAsia="zh-CN"/>
        </w:rPr>
        <w:t>DO MARANHÃO,</w:t>
      </w:r>
      <w:r>
        <w:rPr>
          <w:rFonts w:eastAsia="Times New Roman" w:cs="Times New Roman" w:ascii="Ecofont" w:hAnsi="Ecofont"/>
          <w:b w:val="false"/>
          <w:sz w:val="22"/>
          <w:szCs w:val="22"/>
          <w:u w:val="single"/>
          <w:lang w:val="pt-BR" w:eastAsia="zh-CN"/>
        </w:rPr>
        <w:t xml:space="preserve"> no uso de suas atribuições legais, e considerando o </w:t>
      </w:r>
      <w:r>
        <w:rPr>
          <w:rFonts w:eastAsia="Times New Roman" w:cs="Times New Roman" w:ascii="Ecofont" w:hAnsi="Ecofont"/>
          <w:b/>
          <w:bCs/>
          <w:sz w:val="22"/>
          <w:szCs w:val="22"/>
          <w:u w:val="single"/>
          <w:lang w:val="pt-BR" w:eastAsia="zh-CN" w:bidi="pt-PT"/>
        </w:rPr>
        <w:t>II PROCESSO SELETIVO PARA ESTÁGIO FORENSE DE PÓS-GRADUAÇÃO EM DIREITO PARA ATUAÇÃO NO NÚCLEO DE EXECUÇÃO PENAL</w:t>
      </w:r>
      <w:r>
        <w:rPr>
          <w:rFonts w:eastAsia="Times New Roman" w:cs="Times New Roman" w:ascii="Ecofont" w:hAnsi="Ecofont"/>
          <w:b/>
          <w:bCs/>
          <w:sz w:val="22"/>
          <w:szCs w:val="22"/>
          <w:u w:val="single"/>
          <w:lang w:val="pt-BR" w:eastAsia="zh-CN"/>
        </w:rPr>
        <w:t>,</w:t>
      </w:r>
      <w:r>
        <w:rPr>
          <w:rFonts w:eastAsia="Times New Roman" w:cs="Times New Roman" w:ascii="Ecofont" w:hAnsi="Ecofont"/>
          <w:b/>
          <w:sz w:val="22"/>
          <w:szCs w:val="22"/>
          <w:u w:val="single"/>
          <w:lang w:val="pt-BR" w:eastAsia="zh-CN"/>
        </w:rPr>
        <w:t xml:space="preserve"> </w:t>
      </w:r>
      <w:r>
        <w:rPr>
          <w:rFonts w:eastAsia="Times New Roman" w:cs="Times New Roman" w:ascii="Ecofont" w:hAnsi="Ecofont"/>
          <w:b w:val="false"/>
          <w:sz w:val="22"/>
          <w:szCs w:val="22"/>
          <w:u w:val="single"/>
          <w:lang w:val="pt-BR" w:eastAsia="zh-CN"/>
        </w:rPr>
        <w:t>resolve: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-568" w:hanging="0"/>
        <w:jc w:val="both"/>
        <w:rPr>
          <w:rFonts w:ascii="Ecofont" w:hAnsi="Ecofont" w:eastAsia="Calibri"/>
          <w:b w:val="false"/>
          <w:b w:val="false"/>
          <w:sz w:val="22"/>
          <w:szCs w:val="22"/>
          <w:lang w:val="pt-BR" w:eastAsia="pt-BR"/>
        </w:rPr>
      </w:pPr>
      <w:r>
        <w:rPr>
          <w:rFonts w:eastAsia="Calibri" w:ascii="Ecofont" w:hAnsi="Ecofont"/>
          <w:b w:val="false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jc w:val="both"/>
        <w:rPr>
          <w:rFonts w:ascii="Ecofont" w:hAnsi="Ecofont"/>
          <w:sz w:val="22"/>
          <w:szCs w:val="22"/>
          <w:lang w:val="pt-BR"/>
        </w:rPr>
      </w:pPr>
      <w:r>
        <w:rPr>
          <w:rFonts w:ascii="Ecofont" w:hAnsi="Ecofont"/>
          <w:sz w:val="22"/>
          <w:szCs w:val="22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jc w:val="both"/>
        <w:rPr/>
      </w:pPr>
      <w:r>
        <w:rPr>
          <w:rFonts w:ascii="Ecofont" w:hAnsi="Ecofont"/>
          <w:sz w:val="22"/>
          <w:szCs w:val="22"/>
          <w:lang w:val="pt-BR"/>
        </w:rPr>
        <w:t>Art. 1º-</w:t>
      </w:r>
      <w:r>
        <w:rPr>
          <w:rFonts w:ascii="Ecofont" w:hAnsi="Ecofont"/>
          <w:b w:val="false"/>
          <w:sz w:val="22"/>
          <w:szCs w:val="22"/>
        </w:rPr>
        <w:t xml:space="preserve">  </w:t>
      </w:r>
      <w:r>
        <w:rPr>
          <w:rFonts w:ascii="Ecofont" w:hAnsi="Ecofont"/>
          <w:sz w:val="22"/>
          <w:szCs w:val="22"/>
        </w:rPr>
        <w:t xml:space="preserve">TORNAR PÚBLICA </w:t>
      </w:r>
      <w:r>
        <w:rPr>
          <w:rFonts w:ascii="Ecofont" w:hAnsi="Ecofont"/>
          <w:b w:val="false"/>
          <w:sz w:val="22"/>
          <w:szCs w:val="22"/>
        </w:rPr>
        <w:t xml:space="preserve">a convocação 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do </w:t>
      </w:r>
      <w:r>
        <w:rPr>
          <w:rFonts w:ascii="Ecofont" w:hAnsi="Ecofont"/>
          <w:b w:val="false"/>
          <w:sz w:val="22"/>
          <w:szCs w:val="22"/>
        </w:rPr>
        <w:t xml:space="preserve">candidato </w:t>
      </w:r>
      <w:r>
        <w:rPr>
          <w:rFonts w:cs="Times New Roman" w:ascii="Ecofont" w:hAnsi="Ecofont"/>
          <w:b/>
          <w:bCs/>
          <w:color w:val="000000" w:themeColor="text1"/>
          <w:kern w:val="0"/>
          <w:sz w:val="22"/>
          <w:szCs w:val="22"/>
          <w:shd w:fill="FFFFFF" w:val="clear"/>
          <w:lang w:val="pt-BR" w:bidi="ar-SA"/>
        </w:rPr>
        <w:t>MARCOS</w:t>
      </w:r>
      <w:r>
        <w:rPr>
          <w:rFonts w:cs="Times New Roman" w:ascii="Ecofont" w:hAnsi="Ecofont"/>
          <w:b/>
          <w:bCs/>
          <w:color w:val="000000" w:themeColor="text1"/>
          <w:spacing w:val="-7"/>
          <w:kern w:val="0"/>
          <w:sz w:val="22"/>
          <w:szCs w:val="22"/>
          <w:shd w:fill="FFFFFF" w:val="clear"/>
          <w:lang w:val="pt-BR" w:bidi="ar-SA"/>
        </w:rPr>
        <w:t xml:space="preserve"> </w:t>
      </w:r>
      <w:r>
        <w:rPr>
          <w:rFonts w:cs="Times New Roman" w:ascii="Ecofont" w:hAnsi="Ecofont"/>
          <w:b/>
          <w:bCs/>
          <w:color w:val="000000" w:themeColor="text1"/>
          <w:kern w:val="0"/>
          <w:sz w:val="22"/>
          <w:szCs w:val="22"/>
          <w:shd w:fill="FFFFFF" w:val="clear"/>
          <w:lang w:val="pt-BR" w:bidi="ar-SA"/>
        </w:rPr>
        <w:t>VINÍCIUS</w:t>
      </w:r>
      <w:r>
        <w:rPr>
          <w:rFonts w:cs="Times New Roman" w:ascii="Ecofont" w:hAnsi="Ecofont"/>
          <w:b/>
          <w:bCs/>
          <w:color w:val="000000" w:themeColor="text1"/>
          <w:spacing w:val="-5"/>
          <w:kern w:val="0"/>
          <w:sz w:val="22"/>
          <w:szCs w:val="22"/>
          <w:shd w:fill="FFFFFF" w:val="clear"/>
          <w:lang w:val="pt-BR" w:bidi="ar-SA"/>
        </w:rPr>
        <w:t xml:space="preserve"> </w:t>
      </w:r>
      <w:r>
        <w:rPr>
          <w:rFonts w:cs="Times New Roman" w:ascii="Ecofont" w:hAnsi="Ecofont"/>
          <w:b/>
          <w:bCs/>
          <w:color w:val="000000" w:themeColor="text1"/>
          <w:kern w:val="0"/>
          <w:sz w:val="22"/>
          <w:szCs w:val="22"/>
          <w:shd w:fill="FFFFFF" w:val="clear"/>
          <w:lang w:val="pt-BR" w:bidi="ar-SA"/>
        </w:rPr>
        <w:t>SOUSA</w:t>
      </w:r>
      <w:r>
        <w:rPr>
          <w:rFonts w:cs="Times New Roman" w:ascii="Ecofont" w:hAnsi="Ecofont"/>
          <w:b/>
          <w:bCs/>
          <w:color w:val="000000" w:themeColor="text1"/>
          <w:spacing w:val="-4"/>
          <w:kern w:val="0"/>
          <w:sz w:val="22"/>
          <w:szCs w:val="22"/>
          <w:shd w:fill="FFFFFF" w:val="clear"/>
          <w:lang w:val="pt-BR" w:bidi="ar-SA"/>
        </w:rPr>
        <w:t xml:space="preserve"> </w:t>
      </w:r>
      <w:r>
        <w:rPr>
          <w:rFonts w:cs="Times New Roman" w:ascii="Ecofont" w:hAnsi="Ecofont"/>
          <w:b/>
          <w:bCs/>
          <w:color w:val="000000" w:themeColor="text1"/>
          <w:kern w:val="0"/>
          <w:sz w:val="22"/>
          <w:szCs w:val="22"/>
          <w:shd w:fill="FFFFFF" w:val="clear"/>
          <w:lang w:val="pt-BR" w:bidi="ar-SA"/>
        </w:rPr>
        <w:t>DOS</w:t>
      </w:r>
      <w:r>
        <w:rPr>
          <w:rFonts w:cs="Times New Roman" w:ascii="Ecofont" w:hAnsi="Ecofont"/>
          <w:b/>
          <w:bCs/>
          <w:color w:val="000000" w:themeColor="text1"/>
          <w:spacing w:val="-4"/>
          <w:kern w:val="0"/>
          <w:sz w:val="22"/>
          <w:szCs w:val="22"/>
          <w:shd w:fill="FFFFFF" w:val="clear"/>
          <w:lang w:val="pt-BR" w:bidi="ar-SA"/>
        </w:rPr>
        <w:t xml:space="preserve"> </w:t>
      </w:r>
      <w:r>
        <w:rPr>
          <w:rFonts w:cs="Times New Roman" w:ascii="Ecofont" w:hAnsi="Ecofont"/>
          <w:b/>
          <w:bCs/>
          <w:color w:val="000000" w:themeColor="text1"/>
          <w:kern w:val="0"/>
          <w:sz w:val="22"/>
          <w:szCs w:val="22"/>
          <w:shd w:fill="FFFFFF" w:val="clear"/>
          <w:lang w:val="pt-BR" w:bidi="ar-SA"/>
        </w:rPr>
        <w:t>SANTOS</w:t>
      </w:r>
      <w:r>
        <w:rPr>
          <w:rFonts w:cs="Times New Roman" w:ascii="Ecofont" w:hAnsi="Ecofont"/>
          <w:b/>
          <w:bCs/>
          <w:color w:val="000000" w:themeColor="text1"/>
          <w:kern w:val="0"/>
          <w:sz w:val="22"/>
          <w:szCs w:val="22"/>
          <w:shd w:fill="FFFFFF" w:val="clear"/>
          <w:lang w:val="pt-PT" w:bidi="ar-SA"/>
        </w:rPr>
        <w:t>,</w:t>
      </w:r>
      <w:r>
        <w:rPr>
          <w:rFonts w:cs="Times New Roman" w:ascii="Ecofont" w:hAnsi="Ecofont"/>
          <w:b/>
          <w:bCs/>
          <w:kern w:val="0"/>
          <w:sz w:val="22"/>
          <w:szCs w:val="22"/>
          <w:shd w:fill="FFFFFF" w:val="clear"/>
          <w:lang w:val="pt-BR" w:bidi="ar-SA"/>
        </w:rPr>
        <w:t xml:space="preserve"> 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classificado no processo seletivo, </w:t>
      </w:r>
      <w:r>
        <w:rPr>
          <w:rFonts w:ascii="Ecofont" w:hAnsi="Ecofont"/>
          <w:b w:val="false"/>
          <w:sz w:val="22"/>
          <w:szCs w:val="22"/>
        </w:rPr>
        <w:t xml:space="preserve">de acordo com 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" w:hAnsi="Ecofont"/>
          <w:b w:val="false"/>
          <w:sz w:val="22"/>
          <w:szCs w:val="22"/>
        </w:rPr>
        <w:t>Abertura;</w:t>
      </w:r>
      <w:r>
        <w:rPr>
          <w:rStyle w:val="Nfaseforte"/>
          <w:rFonts w:eastAsia="Calibri" w:ascii="Ecofont" w:hAnsi="Ecofont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Corpodotexto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 xml:space="preserve">Art. 2º - INFORMAR </w:t>
      </w:r>
      <w:r>
        <w:rPr>
          <w:rFonts w:ascii="Ecofont" w:hAnsi="Ecofont"/>
          <w:sz w:val="22"/>
          <w:szCs w:val="22"/>
        </w:rPr>
        <w:t xml:space="preserve">ao candidato que o mesmo deverá enviar a documentação para a contratação, de acordo com o item 12 do Edital de Abertura, para o e-mail </w:t>
      </w:r>
      <w:r>
        <w:rPr>
          <w:rFonts w:ascii="Ecofont" w:hAnsi="Ecofont"/>
          <w:b/>
          <w:bCs/>
          <w:sz w:val="22"/>
          <w:szCs w:val="22"/>
        </w:rPr>
        <w:t>convocaca</w:t>
      </w:r>
      <w:r>
        <w:rPr>
          <w:rFonts w:ascii="Ecofont" w:hAnsi="Ecofont"/>
          <w:b/>
          <w:sz w:val="22"/>
          <w:szCs w:val="22"/>
        </w:rPr>
        <w:t>oestagio@ma.def.br</w:t>
      </w:r>
      <w:r>
        <w:rPr>
          <w:rFonts w:ascii="Ecofont" w:hAnsi="Ecofont"/>
          <w:sz w:val="22"/>
          <w:szCs w:val="22"/>
        </w:rPr>
        <w:t xml:space="preserve">, no período de </w:t>
      </w:r>
      <w:r>
        <w:rPr>
          <w:rFonts w:ascii="Ecofont" w:hAnsi="Ecofont"/>
          <w:sz w:val="22"/>
          <w:szCs w:val="22"/>
        </w:rPr>
        <w:t>28</w:t>
      </w:r>
      <w:r>
        <w:rPr>
          <w:rFonts w:ascii="Ecofont" w:hAnsi="Ecofont"/>
          <w:sz w:val="22"/>
          <w:szCs w:val="22"/>
        </w:rPr>
        <w:t xml:space="preserve"> a </w:t>
      </w:r>
      <w:r>
        <w:rPr>
          <w:rFonts w:ascii="Ecofont" w:hAnsi="Ecofont"/>
          <w:sz w:val="22"/>
          <w:szCs w:val="22"/>
        </w:rPr>
        <w:t>30</w:t>
      </w:r>
      <w:r>
        <w:rPr>
          <w:rFonts w:ascii="Ecofont" w:hAnsi="Ecofont"/>
          <w:sz w:val="22"/>
          <w:szCs w:val="22"/>
        </w:rPr>
        <w:t xml:space="preserve"> de setembro de 2022.</w:t>
      </w:r>
    </w:p>
    <w:p>
      <w:pPr>
        <w:pStyle w:val="Corpodotexto"/>
        <w:jc w:val="both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p>
      <w:pPr>
        <w:pStyle w:val="Corpodotexto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>Art. 3º - INFORMAR</w:t>
      </w:r>
      <w:r>
        <w:rPr>
          <w:rFonts w:ascii="Ecofont" w:hAnsi="Ecofont"/>
          <w:sz w:val="22"/>
          <w:szCs w:val="22"/>
        </w:rPr>
        <w:t xml:space="preserve"> que, além da documentação elencada no item 12 do Edital de Abertura, o candidato deverá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numPr>
          <w:ilvl w:val="0"/>
          <w:numId w:val="0"/>
        </w:numPr>
        <w:spacing w:lineRule="auto" w:line="276"/>
        <w:ind w:left="0" w:right="-568" w:hanging="0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  <w:t xml:space="preserve">Art. </w:t>
      </w:r>
      <w:r>
        <w:rPr>
          <w:rFonts w:ascii="Ecofont" w:hAnsi="Ecofont"/>
          <w:sz w:val="22"/>
          <w:szCs w:val="22"/>
          <w:lang w:val="pt-BR"/>
        </w:rPr>
        <w:t>4</w:t>
      </w:r>
      <w:r>
        <w:rPr>
          <w:rFonts w:ascii="Ecofont" w:hAnsi="Ecofont"/>
          <w:sz w:val="22"/>
          <w:szCs w:val="22"/>
        </w:rPr>
        <w:t>º -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Ecofont" w:hAnsi="Ecofont"/>
          <w:sz w:val="22"/>
          <w:szCs w:val="22"/>
          <w:lang w:val="pt-PT"/>
        </w:rPr>
      </w:pPr>
      <w:r>
        <w:rPr>
          <w:rFonts w:ascii="Ecofont" w:hAnsi="Ecofont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  <w:lang w:val="pt-PT"/>
        </w:rPr>
        <w:t xml:space="preserve">São Luís, </w:t>
      </w:r>
      <w:r>
        <w:rPr>
          <w:rFonts w:ascii="Ecofont" w:hAnsi="Ecofont"/>
          <w:sz w:val="22"/>
          <w:szCs w:val="22"/>
          <w:lang w:val="pt-PT"/>
        </w:rPr>
        <w:t>27</w:t>
      </w:r>
      <w:r>
        <w:rPr>
          <w:rFonts w:ascii="Ecofont" w:hAnsi="Ecofont"/>
          <w:sz w:val="22"/>
          <w:szCs w:val="22"/>
          <w:lang w:val="pt-PT"/>
        </w:rPr>
        <w:t xml:space="preserve"> de Setembro de 2022</w:t>
      </w:r>
    </w:p>
    <w:p>
      <w:pPr>
        <w:pStyle w:val="Normal"/>
        <w:spacing w:lineRule="auto" w:line="360"/>
        <w:jc w:val="center"/>
        <w:rPr>
          <w:rFonts w:ascii="Ecofont" w:hAnsi="Ecofont"/>
          <w:sz w:val="22"/>
          <w:szCs w:val="22"/>
          <w:lang w:val="pt-PT"/>
        </w:rPr>
      </w:pPr>
      <w:r>
        <w:rPr>
          <w:rFonts w:ascii="Ecofont" w:hAnsi="Ecofont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/>
          <w:sz w:val="22"/>
          <w:szCs w:val="22"/>
          <w:lang w:val="pt-PT"/>
        </w:rPr>
      </w:pPr>
      <w:r>
        <w:rPr>
          <w:rFonts w:ascii="Ecofont" w:hAnsi="Ecofont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b/>
          <w:i/>
          <w:sz w:val="22"/>
          <w:szCs w:val="22"/>
        </w:rPr>
        <w:t>Cristiane Marques Mendes</w:t>
      </w:r>
    </w:p>
    <w:p>
      <w:pPr>
        <w:pStyle w:val="Normal"/>
        <w:ind w:left="6016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  <w:t xml:space="preserve">1ª </w:t>
      </w:r>
      <w:r>
        <w:rPr>
          <w:rFonts w:ascii="Ecofont" w:hAnsi="Ecofont"/>
          <w:sz w:val="22"/>
          <w:szCs w:val="22"/>
        </w:rPr>
        <w:t>SubDefensora Pública-Geral do Estado do Maranhão</w:t>
      </w:r>
    </w:p>
    <w:p>
      <w:pPr>
        <w:pStyle w:val="Standard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Standard"/>
        <w:jc w:val="center"/>
        <w:rPr>
          <w:sz w:val="22"/>
          <w:szCs w:val="22"/>
        </w:rPr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">
    <w:charset w:val="00"/>
    <w:family w:val="roman"/>
    <w:pitch w:val="variable"/>
  </w:font>
  <w:font w:name="Ecofont Vera Sans">
    <w:charset w:val="00"/>
    <w:family w:val="roman"/>
    <w:pitch w:val="variable"/>
  </w:font>
  <w:font w:name="Ecofont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Application>LibreOffice/7.3.1.3$Windows_X86_64 LibreOffice_project/a69ca51ded25f3eefd52d7bf9a5fad8c90b87951</Application>
  <AppVersion>15.0000</AppVersion>
  <Pages>1</Pages>
  <Words>214</Words>
  <Characters>1105</Characters>
  <CharactersWithSpaces>1320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Andrade</dc:creator>
  <dc:description/>
  <dc:language>pt-BR</dc:language>
  <cp:lastModifiedBy/>
  <dcterms:modified xsi:type="dcterms:W3CDTF">2022-09-27T15:58:59Z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