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et" w:hAnsi="Ecofonet"/>
          <w:sz w:val="22"/>
          <w:szCs w:val="22"/>
        </w:rPr>
      </w:pPr>
      <w:r>
        <w:rPr>
          <w:rFonts w:ascii="Ecofonet" w:hAnsi="Ecofonet"/>
          <w:b/>
          <w:sz w:val="22"/>
          <w:szCs w:val="22"/>
        </w:rPr>
        <w:t>EDITAL Nº 08/2022</w:t>
      </w:r>
    </w:p>
    <w:p>
      <w:pPr>
        <w:pStyle w:val="Normal"/>
        <w:ind w:right="-2" w:hanging="0"/>
        <w:jc w:val="center"/>
        <w:rPr>
          <w:rFonts w:ascii="Ecofonet" w:hAnsi="Ecofonet"/>
          <w:b/>
          <w:b/>
          <w:sz w:val="22"/>
          <w:szCs w:val="22"/>
        </w:rPr>
      </w:pPr>
      <w:r>
        <w:rPr>
          <w:rFonts w:ascii="Ecofonet" w:hAnsi="Ecofone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et" w:hAnsi="Ecofonet"/>
          <w:sz w:val="22"/>
          <w:szCs w:val="22"/>
        </w:rPr>
      </w:pPr>
      <w:r>
        <w:rPr>
          <w:rFonts w:ascii="Ecofonet" w:hAnsi="Ecofonet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et" w:hAnsi="Ecofonet"/>
          <w:b/>
          <w:b/>
          <w:sz w:val="22"/>
          <w:szCs w:val="22"/>
        </w:rPr>
      </w:pPr>
      <w:r>
        <w:rPr>
          <w:rFonts w:ascii="Ecofonet" w:hAnsi="Ecofonet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et" w:hAnsi="Ecofonet"/>
          <w:sz w:val="22"/>
          <w:szCs w:val="22"/>
        </w:rPr>
      </w:pPr>
      <w:r>
        <w:rPr>
          <w:rFonts w:eastAsia="Segoe UI" w:cs="Ecofont Vera Sans" w:ascii="Ecofonet" w:hAnsi="Ecofonet"/>
          <w:b/>
          <w:bCs/>
          <w:caps/>
          <w:sz w:val="22"/>
          <w:szCs w:val="22"/>
          <w:u w:val="single"/>
          <w:lang w:val="pt-BR"/>
        </w:rPr>
        <w:t>A</w:t>
      </w:r>
      <w:r>
        <w:rPr>
          <w:rFonts w:eastAsia="Segoe UI" w:cs="Ecofont Vera Sans" w:ascii="Ecofonet" w:hAnsi="Ecofonet"/>
          <w:caps/>
          <w:sz w:val="22"/>
          <w:szCs w:val="22"/>
          <w:u w:val="single"/>
          <w:lang w:val="pt-BR"/>
        </w:rPr>
        <w:t xml:space="preserve"> SUBDEFENSORA PÚBLIC</w:t>
      </w:r>
      <w:r>
        <w:rPr>
          <w:rFonts w:eastAsia="Segoe UI" w:cs="Ecofont Vera Sans" w:ascii="Ecofonet" w:hAnsi="Ecofonet"/>
          <w:caps/>
          <w:sz w:val="22"/>
          <w:szCs w:val="22"/>
          <w:u w:val="single"/>
          <w:lang w:val="pt-BR"/>
        </w:rPr>
        <w:t>A</w:t>
      </w:r>
      <w:r>
        <w:rPr>
          <w:rFonts w:eastAsia="Segoe UI" w:cs="Ecofont Vera Sans" w:ascii="Ecofonet" w:hAnsi="Ecofonet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et" w:hAnsi="Ecofonet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et" w:hAnsi="Ecofonet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et" w:hAnsi="Ecofonet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et" w:hAnsi="Ecofonet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et" w:hAnsi="Ecofonet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eastAsia="Segoe UI" w:ascii="Ecofonet" w:hAnsi="Ecofonet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et" w:hAnsi="Ecofonet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eastAsia="Segoe UI" w:ascii="Ecofonet" w:hAnsi="Ecofonet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et" w:hAnsi="Ecofonet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onet" w:hAnsi="Ecofonet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et" w:hAnsi="Ecofone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et" w:hAnsi="Ecofone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et" w:hAnsi="Ecofonet"/>
          <w:sz w:val="22"/>
          <w:szCs w:val="22"/>
          <w:lang w:val="pt-BR"/>
        </w:rPr>
        <w:t>Art. 1º-</w:t>
      </w:r>
      <w:r>
        <w:rPr>
          <w:rFonts w:ascii="Ecofonet" w:hAnsi="Ecofonet"/>
          <w:b w:val="false"/>
          <w:sz w:val="22"/>
          <w:szCs w:val="22"/>
        </w:rPr>
        <w:t xml:space="preserve">  </w:t>
      </w:r>
      <w:r>
        <w:rPr>
          <w:rFonts w:ascii="Ecofonet" w:hAnsi="Ecofonet"/>
          <w:sz w:val="22"/>
          <w:szCs w:val="22"/>
        </w:rPr>
        <w:t xml:space="preserve">TORNAR PÚBLICA </w:t>
      </w:r>
      <w:r>
        <w:rPr>
          <w:rFonts w:ascii="Ecofonet" w:hAnsi="Ecofonet"/>
          <w:b w:val="false"/>
          <w:sz w:val="22"/>
          <w:szCs w:val="22"/>
        </w:rPr>
        <w:t xml:space="preserve">a convocação </w:t>
      </w:r>
      <w:r>
        <w:rPr>
          <w:rFonts w:ascii="Ecofonet" w:hAnsi="Ecofonet"/>
          <w:b w:val="false"/>
          <w:sz w:val="22"/>
          <w:szCs w:val="22"/>
          <w:lang w:val="pt-BR"/>
        </w:rPr>
        <w:t xml:space="preserve">dos </w:t>
      </w:r>
      <w:r>
        <w:rPr>
          <w:rFonts w:ascii="Ecofonet" w:hAnsi="Ecofonet"/>
          <w:b w:val="false"/>
          <w:sz w:val="22"/>
          <w:szCs w:val="22"/>
        </w:rPr>
        <w:t>candidatos</w:t>
      </w:r>
      <w:r>
        <w:rPr>
          <w:rFonts w:ascii="Ecofonet" w:hAnsi="Ecofone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et" w:hAnsi="Ecofonet"/>
          <w:b w:val="false"/>
          <w:sz w:val="22"/>
          <w:szCs w:val="22"/>
        </w:rPr>
        <w:t xml:space="preserve">de acordo com </w:t>
      </w:r>
      <w:r>
        <w:rPr>
          <w:rFonts w:ascii="Ecofonet" w:hAnsi="Ecofone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et" w:hAnsi="Ecofonet"/>
          <w:b w:val="false"/>
          <w:sz w:val="22"/>
          <w:szCs w:val="22"/>
        </w:rPr>
        <w:t>Abertura, conforme anexo único do presente edital;</w:t>
      </w:r>
      <w:r>
        <w:rPr>
          <w:rStyle w:val="Nfaseforte"/>
          <w:rFonts w:eastAsia="Calibri" w:ascii="Ecofonet" w:hAnsi="Ecofone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Corpodotexto"/>
        <w:jc w:val="both"/>
        <w:rPr>
          <w:rFonts w:ascii="Ecofonet" w:hAnsi="Ecofonet"/>
          <w:sz w:val="22"/>
          <w:szCs w:val="22"/>
        </w:rPr>
      </w:pPr>
      <w:r>
        <w:rPr>
          <w:rFonts w:ascii="Ecofonet" w:hAnsi="Ecofonet"/>
          <w:b/>
          <w:sz w:val="22"/>
          <w:szCs w:val="22"/>
        </w:rPr>
        <w:t xml:space="preserve">Art. 2º - INFORMAR </w:t>
      </w:r>
      <w:r>
        <w:rPr>
          <w:rFonts w:ascii="Ecofonet" w:hAnsi="Ecofonet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et" w:hAnsi="Ecofonet"/>
          <w:b/>
          <w:bCs/>
          <w:sz w:val="22"/>
          <w:szCs w:val="22"/>
        </w:rPr>
        <w:t>convocaca</w:t>
      </w:r>
      <w:r>
        <w:rPr>
          <w:rFonts w:ascii="Ecofonet" w:hAnsi="Ecofonet"/>
          <w:b/>
          <w:sz w:val="22"/>
          <w:szCs w:val="22"/>
        </w:rPr>
        <w:t>oestagio@ma.def.br</w:t>
      </w:r>
      <w:r>
        <w:rPr>
          <w:rFonts w:ascii="Ecofonet" w:hAnsi="Ecofonet"/>
          <w:sz w:val="22"/>
          <w:szCs w:val="22"/>
        </w:rPr>
        <w:t>, no período de 20 a 22 de Junho de 2022.</w:t>
      </w:r>
    </w:p>
    <w:p>
      <w:pPr>
        <w:pStyle w:val="Corpodotexto"/>
        <w:jc w:val="both"/>
        <w:rPr>
          <w:rFonts w:ascii="Ecofonet" w:hAnsi="Ecofonet"/>
          <w:b/>
          <w:b/>
          <w:sz w:val="22"/>
          <w:szCs w:val="22"/>
        </w:rPr>
      </w:pPr>
      <w:r>
        <w:rPr>
          <w:rFonts w:ascii="Ecofonet" w:hAnsi="Ecofonet"/>
          <w:b/>
          <w:sz w:val="22"/>
          <w:szCs w:val="22"/>
        </w:rPr>
      </w:r>
    </w:p>
    <w:p>
      <w:pPr>
        <w:pStyle w:val="Corpodotexto"/>
        <w:jc w:val="both"/>
        <w:rPr>
          <w:rFonts w:ascii="Ecofonet" w:hAnsi="Ecofonet"/>
          <w:sz w:val="22"/>
          <w:szCs w:val="22"/>
        </w:rPr>
      </w:pPr>
      <w:r>
        <w:rPr>
          <w:rFonts w:ascii="Ecofonet" w:hAnsi="Ecofonet"/>
          <w:b/>
          <w:sz w:val="22"/>
          <w:szCs w:val="22"/>
        </w:rPr>
        <w:t>Art. 3º - INFORMAR</w:t>
      </w:r>
      <w:r>
        <w:rPr>
          <w:rFonts w:ascii="Ecofonet" w:hAnsi="Ecofonet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  <w:t xml:space="preserve">Art. </w:t>
      </w:r>
      <w:r>
        <w:rPr>
          <w:rFonts w:ascii="Ecofonet" w:hAnsi="Ecofonet"/>
          <w:sz w:val="22"/>
          <w:szCs w:val="22"/>
          <w:lang w:val="pt-BR"/>
        </w:rPr>
        <w:t>4</w:t>
      </w:r>
      <w:r>
        <w:rPr>
          <w:rFonts w:ascii="Ecofonet" w:hAnsi="Ecofonet"/>
          <w:sz w:val="22"/>
          <w:szCs w:val="22"/>
        </w:rPr>
        <w:t>º -</w:t>
      </w:r>
      <w:r>
        <w:rPr>
          <w:rFonts w:ascii="Ecofonet" w:hAnsi="Ecofone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Normal"/>
        <w:spacing w:lineRule="auto" w:line="360"/>
        <w:rPr>
          <w:rFonts w:ascii="Ecofonet" w:hAnsi="Ecofonet"/>
          <w:sz w:val="22"/>
          <w:szCs w:val="22"/>
          <w:lang w:val="pt-PT"/>
        </w:rPr>
      </w:pPr>
      <w:r>
        <w:rPr>
          <w:rFonts w:ascii="Ecofonet" w:hAnsi="Ecofone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  <w:lang w:val="pt-PT"/>
        </w:rPr>
        <w:t>São Luís, 17 de Junho de 2022</w:t>
      </w:r>
    </w:p>
    <w:p>
      <w:pPr>
        <w:pStyle w:val="Normal"/>
        <w:spacing w:lineRule="auto" w:line="360"/>
        <w:jc w:val="center"/>
        <w:rPr>
          <w:rFonts w:ascii="Ecofonet" w:hAnsi="Ecofonet"/>
          <w:sz w:val="22"/>
          <w:szCs w:val="22"/>
          <w:lang w:val="pt-PT"/>
        </w:rPr>
      </w:pPr>
      <w:r>
        <w:rPr>
          <w:rFonts w:ascii="Ecofonet" w:hAnsi="Ecofone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et" w:hAnsi="Ecofonet"/>
          <w:sz w:val="22"/>
          <w:szCs w:val="22"/>
          <w:lang w:val="pt-PT"/>
        </w:rPr>
      </w:pPr>
      <w:r>
        <w:rPr>
          <w:rFonts w:ascii="Ecofonet" w:hAnsi="Ecofone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et" w:hAnsi="Ecofonet"/>
          <w:sz w:val="22"/>
          <w:szCs w:val="22"/>
        </w:rPr>
      </w:pPr>
      <w:r>
        <w:rPr>
          <w:rFonts w:ascii="Ecofonet" w:hAnsi="Ecofone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  <w:t>SubDefensora Pública-Geral do Estado do Maranhão</w:t>
      </w:r>
    </w:p>
    <w:p>
      <w:pPr>
        <w:pStyle w:val="Standard"/>
        <w:jc w:val="center"/>
        <w:rPr>
          <w:rFonts w:ascii="Ecofonet" w:hAnsi="Ecofonet"/>
          <w:b/>
          <w:b/>
          <w:bCs/>
          <w:sz w:val="22"/>
          <w:szCs w:val="22"/>
        </w:rPr>
      </w:pPr>
      <w:r>
        <w:rPr>
          <w:rFonts w:ascii="Ecofonet" w:hAnsi="Ecofone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et" w:hAnsi="Ecofonet"/>
          <w:b/>
          <w:b/>
          <w:bCs/>
          <w:sz w:val="22"/>
          <w:szCs w:val="22"/>
        </w:rPr>
      </w:pPr>
      <w:r>
        <w:rPr>
          <w:rFonts w:ascii="Ecofonet" w:hAnsi="Ecofone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et" w:hAnsi="Ecofonet"/>
          <w:b/>
          <w:b/>
          <w:bCs/>
          <w:sz w:val="22"/>
          <w:szCs w:val="22"/>
        </w:rPr>
      </w:pPr>
      <w:r>
        <w:rPr>
          <w:rFonts w:ascii="Ecofonet" w:hAnsi="Ecofone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et" w:hAnsi="Ecofonet"/>
          <w:b/>
          <w:b/>
          <w:bCs/>
          <w:sz w:val="22"/>
          <w:szCs w:val="22"/>
        </w:rPr>
      </w:pPr>
      <w:r>
        <w:rPr>
          <w:rFonts w:ascii="Ecofonet" w:hAnsi="Ecofone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Normal"/>
        <w:jc w:val="center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Normal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  <w:tab/>
        <w:tab/>
      </w:r>
    </w:p>
    <w:p>
      <w:pPr>
        <w:pStyle w:val="Normal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Normal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Normal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Normal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Normal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Normal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Normal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Normal"/>
        <w:jc w:val="center"/>
        <w:rPr>
          <w:rFonts w:ascii="Ecofonet" w:hAnsi="Ecofonet"/>
          <w:sz w:val="22"/>
          <w:szCs w:val="22"/>
        </w:rPr>
      </w:pPr>
      <w:r>
        <w:rPr>
          <w:rFonts w:ascii="Ecofonet" w:hAnsi="Ecofonet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et" w:hAnsi="Ecofonet"/>
          <w:b/>
          <w:b/>
          <w:sz w:val="22"/>
          <w:szCs w:val="22"/>
        </w:rPr>
      </w:pPr>
      <w:r>
        <w:rPr>
          <w:rFonts w:ascii="Ecofonet" w:hAnsi="Ecofonet"/>
          <w:b/>
          <w:sz w:val="22"/>
          <w:szCs w:val="22"/>
        </w:rPr>
      </w:r>
    </w:p>
    <w:p>
      <w:pPr>
        <w:pStyle w:val="Normal"/>
        <w:rPr>
          <w:rFonts w:ascii="Ecofonet" w:hAnsi="Ecofonet"/>
          <w:b/>
          <w:b/>
          <w:sz w:val="22"/>
          <w:szCs w:val="22"/>
        </w:rPr>
      </w:pPr>
      <w:r>
        <w:rPr>
          <w:rFonts w:ascii="Ecofonet" w:hAnsi="Ecofonet"/>
          <w:b/>
          <w:sz w:val="22"/>
          <w:szCs w:val="22"/>
        </w:rPr>
      </w:r>
    </w:p>
    <w:tbl>
      <w:tblPr>
        <w:tblW w:w="964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et" w:hAnsi="Ecofonet"/>
                <w:sz w:val="22"/>
                <w:szCs w:val="22"/>
              </w:rPr>
            </w:pPr>
            <w:r>
              <w:rPr>
                <w:rFonts w:ascii="Ecofonet" w:hAnsi="Ecofonet"/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et" w:hAnsi="Ecofonet"/>
                <w:sz w:val="22"/>
                <w:szCs w:val="22"/>
              </w:rPr>
            </w:pPr>
            <w:r>
              <w:rPr>
                <w:rFonts w:ascii="Ecofonet" w:hAnsi="Ecofonet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et" w:hAnsi="Ecofonet"/>
                <w:sz w:val="22"/>
                <w:szCs w:val="22"/>
              </w:rPr>
            </w:pPr>
            <w:r>
              <w:rPr>
                <w:rFonts w:ascii="Ecofonet" w:hAnsi="Ecofonet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rFonts w:ascii="Ecofonet" w:hAnsi="Ecofone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et" w:hAnsi="Ecofonet"/>
                <w:kern w:val="0"/>
                <w:sz w:val="22"/>
                <w:szCs w:val="22"/>
                <w:shd w:fill="FFFFFF" w:val="clear"/>
                <w:lang w:eastAsia="en-US" w:bidi="ar-SA"/>
              </w:rPr>
              <w:t>MARIA DE AMORIM CARDOSO NETA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et" w:hAnsi="Ecofonet"/>
                <w:sz w:val="22"/>
                <w:szCs w:val="22"/>
              </w:rPr>
            </w:pPr>
            <w:r>
              <w:rPr>
                <w:rFonts w:ascii="Ecofonet" w:hAnsi="Ecofonet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rFonts w:ascii="Ecofonet" w:hAnsi="Ecofonet"/>
                <w:sz w:val="22"/>
                <w:szCs w:val="22"/>
              </w:rPr>
            </w:pPr>
            <w:r>
              <w:rPr>
                <w:rFonts w:ascii="Ecofonet" w:hAnsi="Ecofonet"/>
                <w:kern w:val="0"/>
                <w:sz w:val="22"/>
                <w:szCs w:val="22"/>
                <w:lang w:eastAsia="en-US" w:bidi="ar-SA"/>
              </w:rPr>
              <w:t>MÁRCIA MAFRA LOBO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et" w:hAnsi="Ecofonet"/>
                <w:sz w:val="22"/>
                <w:szCs w:val="22"/>
              </w:rPr>
            </w:pPr>
            <w:r>
              <w:rPr>
                <w:rFonts w:ascii="Ecofonet" w:hAnsi="Ecofonet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et" w:hAnsi="Ecofonet"/>
                <w:sz w:val="22"/>
                <w:szCs w:val="22"/>
              </w:rPr>
            </w:pPr>
            <w:r>
              <w:rPr>
                <w:rFonts w:eastAsia="Calibri" w:cs="Times New Roman" w:ascii="Ecofonet" w:hAnsi="Ecofonet"/>
                <w:kern w:val="0"/>
                <w:sz w:val="22"/>
                <w:szCs w:val="22"/>
                <w:lang w:val="en-US" w:eastAsia="en-US" w:bidi="ar-SA"/>
              </w:rPr>
              <w:t>THAYNARA COSTA BASTOS</w:t>
            </w:r>
          </w:p>
        </w:tc>
      </w:tr>
    </w:tbl>
    <w:p>
      <w:pPr>
        <w:pStyle w:val="Normal"/>
        <w:jc w:val="center"/>
        <w:rPr>
          <w:rFonts w:ascii="Ecofonet" w:hAnsi="Ecofonet"/>
          <w:b/>
          <w:b/>
          <w:bCs/>
          <w:sz w:val="22"/>
          <w:szCs w:val="22"/>
        </w:rPr>
      </w:pPr>
      <w:r>
        <w:rPr>
          <w:rFonts w:ascii="Ecofonet" w:hAnsi="Ecofone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et" w:hAnsi="Ecofonet"/>
          <w:b/>
          <w:b/>
          <w:bCs/>
          <w:sz w:val="22"/>
          <w:szCs w:val="22"/>
        </w:rPr>
      </w:pPr>
      <w:r>
        <w:rPr>
          <w:rFonts w:ascii="Ecofonet" w:hAnsi="Ecofone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et" w:hAnsi="Ecofonet"/>
          <w:b/>
          <w:b/>
          <w:bCs/>
          <w:sz w:val="22"/>
          <w:szCs w:val="22"/>
        </w:rPr>
      </w:pPr>
      <w:r>
        <w:rPr>
          <w:rFonts w:ascii="Ecofonet" w:hAnsi="Ecofone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et" w:hAnsi="Ecofonet"/>
          <w:b/>
          <w:b/>
          <w:bCs/>
          <w:sz w:val="22"/>
          <w:szCs w:val="22"/>
        </w:rPr>
      </w:pPr>
      <w:r>
        <w:rPr>
          <w:rFonts w:ascii="Ecofonet" w:hAnsi="Ecofonet"/>
          <w:b/>
          <w:bCs/>
          <w:sz w:val="22"/>
          <w:szCs w:val="22"/>
        </w:rPr>
      </w:r>
    </w:p>
    <w:p>
      <w:pPr>
        <w:pStyle w:val="Normal"/>
        <w:rPr>
          <w:rFonts w:ascii="Ecofonet" w:hAnsi="Ecofonet"/>
          <w:sz w:val="22"/>
          <w:szCs w:val="22"/>
        </w:rPr>
      </w:pPr>
      <w:r>
        <w:rPr>
          <w:rFonts w:ascii="Ecofonet" w:hAnsi="Ecofonet"/>
          <w:sz w:val="22"/>
          <w:szCs w:val="22"/>
        </w:rPr>
      </w:r>
    </w:p>
    <w:p>
      <w:pPr>
        <w:pStyle w:val="Normal"/>
        <w:rPr>
          <w:rFonts w:ascii="Ecofonet" w:hAnsi="Ecofonet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  <w:font w:name="Ecofone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LibreOffice/7.3.1.3$Windows_X86_64 LibreOffice_project/a69ca51ded25f3eefd52d7bf9a5fad8c90b87951</Application>
  <AppVersion>15.0000</AppVersion>
  <Pages>2</Pages>
  <Words>202</Words>
  <Characters>1055</Characters>
  <CharactersWithSpaces>1244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2022-06-17T11:05:27Z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