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13/2022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" w:hAnsi="Ecofont"/>
          <w:sz w:val="22"/>
          <w:szCs w:val="22"/>
        </w:rPr>
      </w:pPr>
      <w:r>
        <w:rPr>
          <w:rFonts w:eastAsia="Segoe UI" w:cs="Ecofont Vera Sans" w:ascii="Ecofont" w:hAnsi="Ecofont"/>
          <w:b/>
          <w:bCs/>
          <w:caps/>
          <w:sz w:val="22"/>
          <w:szCs w:val="22"/>
          <w:u w:val="single"/>
          <w:lang w:val="pt-BR"/>
        </w:rPr>
        <w:t>A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 xml:space="preserve">1ª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SUBDEFENSORA PÚBLICA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eastAsia="Segoe UI" w:ascii="Ecofont" w:hAnsi="Ecofont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eastAsia="Segoe UI" w:ascii="Ecofont" w:hAnsi="Ecofont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ont" w:hAnsi="Ecofont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do </w:t>
      </w:r>
      <w:r>
        <w:rPr>
          <w:rFonts w:ascii="Ecofont" w:hAnsi="Ecofont"/>
          <w:b w:val="false"/>
          <w:sz w:val="22"/>
          <w:szCs w:val="22"/>
        </w:rPr>
        <w:t xml:space="preserve">candidato </w:t>
      </w:r>
      <w:r>
        <w:rPr>
          <w:rFonts w:ascii="Ecofont" w:hAnsi="Ecofont"/>
          <w:b/>
          <w:bCs/>
          <w:kern w:val="0"/>
          <w:sz w:val="22"/>
          <w:szCs w:val="22"/>
          <w:shd w:fill="FFFFFF" w:val="clear"/>
          <w:lang w:eastAsia="en-US" w:bidi="ar-SA"/>
        </w:rPr>
        <w:t>LUCAS CHAVES DE CARVALHO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classificado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ao candidatos que o mesmo deverá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>, no período de 03 a 05 de Outubro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 candidato deverá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>São Luís, 30 de Setembro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1ª </w:t>
      </w:r>
      <w:r>
        <w:rPr>
          <w:rFonts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Application>LibreOffice/7.3.1.3$Windows_X86_64 LibreOffice_project/a69ca51ded25f3eefd52d7bf9a5fad8c90b87951</Application>
  <AppVersion>15.0000</AppVersion>
  <Pages>1</Pages>
  <Words>191</Words>
  <Characters>990</Characters>
  <CharactersWithSpaces>1174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2022-09-30T08:09:10Z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