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7" w:before="94" w:after="0"/>
        <w:ind w:left="-142" w:right="195" w:hanging="20"/>
        <w:jc w:val="center"/>
        <w:rPr>
          <w:rFonts w:ascii="Ecofont Vera Sans" w:hAnsi="Ecofont Vera Sans"/>
          <w:color w:val="000000" w:themeColor="text1"/>
          <w:sz w:val="22"/>
          <w:szCs w:val="22"/>
        </w:rPr>
      </w:pPr>
      <w:r>
        <w:rPr>
          <w:rFonts w:ascii="Ecofont Vera Sans" w:hAnsi="Ecofont Vera Sans"/>
          <w:color w:val="000000" w:themeColor="text1"/>
          <w:sz w:val="22"/>
          <w:szCs w:val="22"/>
          <w:u w:val="single"/>
        </w:rPr>
        <w:t>DIVULGAÇÃO DO RESULTADO PRELIMINAR DO IV PROCESSO SELETIVO PARA ESTÁGIO DE GRADUAÇÃO EM DIREITO DA DEFENSORIA PÚBLICA DE PINHEIRO/MA</w:t>
      </w:r>
    </w:p>
    <w:p>
      <w:pPr>
        <w:pStyle w:val="Corpodotexto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Ttulo1"/>
        <w:tabs>
          <w:tab w:val="clear" w:pos="708"/>
          <w:tab w:val="left" w:pos="558" w:leader="none"/>
        </w:tabs>
        <w:spacing w:before="94" w:after="0"/>
        <w:rPr>
          <w:rFonts w:ascii="Ecofont Vera Sans" w:hAnsi="Ecofont Vera Sans" w:cs="Ecofont Vera Sans"/>
          <w:b/>
          <w:b/>
          <w:bCs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ITEM 8 DO EDITAL –</w:t>
      </w:r>
      <w:r>
        <w:rPr>
          <w:rFonts w:eastAsia="Ecofont Vera Sans" w:cs="Ecofont Vera Sans" w:ascii="Ecofont Vera Sans" w:hAnsi="Ecofont Vera Sans"/>
          <w:color w:val="000000" w:themeColor="text1"/>
          <w:sz w:val="20"/>
          <w:szCs w:val="20"/>
        </w:rPr>
        <w:t xml:space="preserve"> </w:t>
      </w:r>
      <w:r>
        <w:rPr>
          <w:rFonts w:cs="Ecofont Vera Sans" w:ascii="Ecofont Vera Sans" w:hAnsi="Ecofont Vera Sans"/>
          <w:b/>
          <w:bCs/>
          <w:color w:val="000000" w:themeColor="text1"/>
          <w:sz w:val="20"/>
          <w:szCs w:val="20"/>
        </w:rPr>
        <w:t>DOS CRITÉRIOS DE DESEMPATE</w:t>
      </w:r>
    </w:p>
    <w:p>
      <w:pPr>
        <w:pStyle w:val="Ttulo1"/>
        <w:tabs>
          <w:tab w:val="clear" w:pos="708"/>
          <w:tab w:val="left" w:pos="558" w:leader="none"/>
        </w:tabs>
        <w:spacing w:before="94" w:after="0"/>
        <w:rPr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b/>
          <w:color w:val="000000" w:themeColor="text1"/>
          <w:sz w:val="20"/>
          <w:szCs w:val="20"/>
        </w:rPr>
        <w:t xml:space="preserve">8.1 </w:t>
      </w: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Os critérios de desempate dos candidatos serão, nessa ordem, os seguintes: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spacing w:before="1" w:after="0"/>
        <w:ind w:left="0" w:hanging="234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Candidato com maior idade, considerando, dia, mês e ano de nascimento;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spacing w:before="1" w:after="0"/>
        <w:ind w:left="0" w:hanging="234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 xml:space="preserve"> </w:t>
      </w: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A maior nota obtida na questão discursiva da área cível;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514" w:leader="none"/>
        </w:tabs>
        <w:spacing w:before="1" w:after="0"/>
        <w:ind w:left="0" w:hanging="234"/>
        <w:rPr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 xml:space="preserve"> </w:t>
      </w: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A maior nota obtida na questão discursiva da área de direito</w:t>
      </w:r>
      <w:r>
        <w:rPr>
          <w:rFonts w:ascii="Ecofont Vera Sans" w:hAnsi="Ecofont Vera Sans"/>
          <w:color w:val="000000" w:themeColor="text1"/>
          <w:sz w:val="20"/>
          <w:szCs w:val="20"/>
        </w:rPr>
        <w:t xml:space="preserve"> penal;</w:t>
      </w:r>
    </w:p>
    <w:p>
      <w:pPr>
        <w:pStyle w:val="ListParagraph"/>
        <w:tabs>
          <w:tab w:val="clear" w:pos="708"/>
          <w:tab w:val="left" w:pos="514" w:leader="none"/>
        </w:tabs>
        <w:spacing w:before="1" w:after="0"/>
        <w:ind w:left="0" w:hanging="0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514" w:leader="none"/>
        </w:tabs>
        <w:spacing w:before="1" w:after="0"/>
        <w:rPr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  <w:t>O resultado segue a ordem de cima para baixo na listagem a seguir</w:t>
      </w:r>
    </w:p>
    <w:p>
      <w:pPr>
        <w:pStyle w:val="ListParagraph"/>
        <w:tabs>
          <w:tab w:val="clear" w:pos="708"/>
          <w:tab w:val="left" w:pos="514" w:leader="none"/>
        </w:tabs>
        <w:spacing w:before="1" w:after="0"/>
        <w:ind w:left="0" w:hanging="0"/>
        <w:jc w:val="center"/>
        <w:rPr>
          <w:rFonts w:ascii="Ecofont Vera Sans" w:hAnsi="Ecofont Vera Sans" w:cs="Ecofont Vera Sans"/>
          <w:color w:val="000000" w:themeColor="text1"/>
          <w:sz w:val="20"/>
          <w:szCs w:val="20"/>
        </w:rPr>
      </w:pPr>
      <w:r>
        <w:rPr>
          <w:rFonts w:cs="Ecofont Vera Sans" w:ascii="Ecofont Vera Sans" w:hAnsi="Ecofont Vera Sans"/>
          <w:color w:val="000000" w:themeColor="text1"/>
          <w:sz w:val="20"/>
          <w:szCs w:val="20"/>
        </w:rPr>
      </w:r>
    </w:p>
    <w:p>
      <w:pPr>
        <w:pStyle w:val="ListParagraph"/>
        <w:tabs>
          <w:tab w:val="clear" w:pos="708"/>
          <w:tab w:val="left" w:pos="514" w:leader="none"/>
        </w:tabs>
        <w:spacing w:before="1" w:after="0"/>
        <w:ind w:left="0" w:hanging="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3"/>
        <w:gridCol w:w="2123"/>
        <w:gridCol w:w="2124"/>
        <w:gridCol w:w="2123"/>
      </w:tblGrid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Nome e CPF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Soma das provas escritas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Entrevista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Total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Liennya Karen Brito Rodrigues CPF: 612.441.433-32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9,0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9,5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18,5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José Ribamar Morais Padre Filho CPF: 054.595.923-30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9,0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17,5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Erika Priscila Silva Barbosa CPF: 044.722.643-66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16,5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Márcia Eduarda Amaral de Abreu CPF: 607.893.133-40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16,5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Evelly Renata Lima Azevedo CPF: 039.217.583-51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7,5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16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Luis Gabriel Pinto Sousa CPF: 044.640.203-64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16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Thaynara Cristina Serra CPF: 054.916.993-81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16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Nathália Serra Furtado Rodrigues CPF: 607.092.803-27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8,0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7,5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15,5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Leticia Moreira Saraiva CPF: 600.476.393-42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7,5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15,5</w:t>
            </w:r>
          </w:p>
        </w:tc>
      </w:tr>
      <w:tr>
        <w:trPr/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0"/>
              </w:rPr>
            </w:pPr>
            <w:r>
              <w:rPr>
                <w:rFonts w:ascii="Ecofont Vera Sans" w:hAnsi="Ecofont Vera Sans"/>
                <w:b/>
                <w:sz w:val="20"/>
                <w:szCs w:val="20"/>
                <w:lang w:val="pt-BR"/>
              </w:rPr>
              <w:t>Larah Isabelly Serejo Silva CPF: 609.660.983-07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7,5</w:t>
            </w:r>
          </w:p>
        </w:tc>
        <w:tc>
          <w:tcPr>
            <w:tcW w:w="212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8</w:t>
            </w:r>
          </w:p>
        </w:tc>
        <w:tc>
          <w:tcPr>
            <w:tcW w:w="212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t-BR"/>
              </w:rPr>
              <w:t>15,5</w:t>
            </w:r>
          </w:p>
        </w:tc>
      </w:tr>
    </w:tbl>
    <w:p>
      <w:pPr>
        <w:pStyle w:val="Normal"/>
        <w:jc w:val="center"/>
        <w:rPr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707" w:header="1134" w:top="2493" w:footer="1134" w:bottom="1555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Ecofont Vera Sans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  <w:p>
    <w:pPr>
      <w:pStyle w:val="Ttulo5"/>
      <w:keepNext w:val="true"/>
      <w:numPr>
        <w:ilvl w:val="4"/>
        <w:numId w:val="1"/>
      </w:numPr>
      <w:tabs>
        <w:tab w:val="clear" w:pos="708"/>
        <w:tab w:val="left" w:pos="360" w:leader="none"/>
      </w:tabs>
      <w:spacing w:before="0" w:after="0"/>
      <w:ind w:left="0" w:hanging="0"/>
      <w:jc w:val="center"/>
      <w:rPr>
        <w:color w:val="008000"/>
        <w:sz w:val="18"/>
      </w:rPr>
    </w:pPr>
    <w:r>
      <w:rPr>
        <w:color w:val="008000"/>
        <w:sz w:val="18"/>
      </w:rPr>
    </w:r>
  </w:p>
  <w:p>
    <w:pPr>
      <w:pStyle w:val="Normal"/>
      <w:shd w:val="clear" w:color="auto" w:fill="FFFFFF"/>
      <w:suppressAutoHyphens w:val="false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 wp14:anchorId="71131E55">
              <wp:simplePos x="0" y="0"/>
              <wp:positionH relativeFrom="column">
                <wp:posOffset>509270</wp:posOffset>
              </wp:positionH>
              <wp:positionV relativeFrom="paragraph">
                <wp:posOffset>-31750</wp:posOffset>
              </wp:positionV>
              <wp:extent cx="4570095" cy="1270"/>
              <wp:effectExtent l="13970" t="13970" r="8890" b="5080"/>
              <wp:wrapNone/>
              <wp:docPr id="2" name="Conector re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948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pt" to="399.85pt,-2.5pt" ID="Conector reto 1" stroked="t" style="position:absolute" wp14:anchorId="71131E55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eastAsia="Liberation Serif" w:cs="Liberation Serif"/>
        <w:color w:val="008000"/>
        <w:sz w:val="18"/>
      </w:rPr>
      <w:t xml:space="preserve">   </w:t>
    </w:r>
    <w:r>
      <w:rPr>
        <w:i/>
        <w:color w:val="222222"/>
        <w:sz w:val="18"/>
        <w:szCs w:val="18"/>
        <w:lang w:eastAsia="pt-BR"/>
      </w:rPr>
      <w:t>Endereço: Rua Marechal Deodoro da Fonseca, nº 576, Centro, Pinheiro - MA</w:t>
      <w:br/>
      <w:t>CEP: 65200-000</w:t>
    </w:r>
  </w:p>
  <w:p>
    <w:pPr>
      <w:pStyle w:val="Normal"/>
      <w:shd w:val="clear" w:color="auto" w:fill="FFFFFF"/>
      <w:suppressAutoHyphens w:val="false"/>
      <w:jc w:val="center"/>
      <w:rPr/>
    </w:pPr>
    <w:r>
      <w:rPr>
        <w:i/>
        <w:color w:val="222222"/>
        <w:sz w:val="18"/>
        <w:szCs w:val="18"/>
        <w:lang w:eastAsia="pt-BR"/>
      </w:rPr>
      <w:t>Telefone: (98) 3381 1458    </w:t>
      <w:br/>
      <w:t>Email: nucleopinheiro@ma.def.br</w:t>
    </w:r>
  </w:p>
  <w:p>
    <w:pPr>
      <w:pStyle w:val="Normal"/>
      <w:jc w:val="right"/>
      <w:rPr>
        <w:i/>
        <w:i/>
        <w:color w:val="808080"/>
        <w:sz w:val="12"/>
        <w:szCs w:val="18"/>
        <w:lang w:eastAsia="pt-BR"/>
      </w:rPr>
    </w:pPr>
    <w:r>
      <w:rPr>
        <w:i/>
        <w:color w:val="808080"/>
        <w:sz w:val="12"/>
        <w:szCs w:val="18"/>
        <w:lang w:eastAsia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spacing w:lineRule="auto" w:line="360"/>
      <w:rPr>
        <w:lang w:eastAsia="pt-BR" w:bidi="ar-SA"/>
      </w:rPr>
    </w:pPr>
    <w:r>
      <w:rPr>
        <w:lang w:eastAsia="pt-BR" w:bidi="ar-SA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2322195</wp:posOffset>
          </wp:positionH>
          <wp:positionV relativeFrom="paragraph">
            <wp:posOffset>-335915</wp:posOffset>
          </wp:positionV>
          <wp:extent cx="1754505" cy="129159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110" t="16105" r="8317" b="18225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1291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sz w:val="18"/>
        <w:i/>
        <w:szCs w:val="20"/>
        <w:rFonts w:eastAsia="Times New Roman" w:cs="Times New Roman"/>
        <w:color w:val="008000"/>
        <w:lang w:val="pt-BR" w:bidi="ar-SA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513" w:hanging="234"/>
      </w:pPr>
      <w:rPr>
        <w:sz w:val="24"/>
        <w:spacing w:val="-1"/>
        <w:szCs w:val="20"/>
        <w:w w:val="100"/>
        <w:rFonts w:eastAsia="Arial" w:cs="Arial"/>
        <w:lang w:val="pt-PT" w:bidi="pt-P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8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19bf"/>
    <w:pPr>
      <w:widowControl w:val="false"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19bf"/>
    <w:pPr>
      <w:keepNext w:val="true"/>
      <w:keepLines/>
      <w:spacing w:before="240" w:after="0"/>
      <w:outlineLvl w:val="0"/>
    </w:pPr>
    <w:rPr>
      <w:rFonts w:ascii="Calibri Light" w:hAnsi="Calibri Light" w:eastAsia=""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tulo5">
    <w:name w:val="Heading 5"/>
    <w:basedOn w:val="Normal"/>
    <w:next w:val="Normal"/>
    <w:link w:val="Ttulo5Char"/>
    <w:qFormat/>
    <w:rsid w:val="009119bf"/>
    <w:pPr>
      <w:spacing w:before="240" w:after="60"/>
      <w:outlineLvl w:val="4"/>
    </w:pPr>
    <w:rPr>
      <w:rFonts w:ascii="Calibri" w:hAnsi="Calibri" w:eastAsia="Times New Roman" w:cs="Calibri"/>
      <w:b/>
      <w:bCs/>
      <w:i/>
      <w:iCs/>
      <w:sz w:val="26"/>
      <w:szCs w:val="23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9119bf"/>
    <w:rPr>
      <w:rFonts w:ascii="Calibri Light" w:hAnsi="Calibri Light" w:eastAsia="" w:cs="Mangal" w:asciiTheme="majorHAnsi" w:eastAsiaTheme="majorEastAsia" w:hAnsiTheme="majorHAnsi"/>
      <w:color w:val="2F5496" w:themeColor="accent1" w:themeShade="bf"/>
      <w:kern w:val="2"/>
      <w:sz w:val="32"/>
      <w:szCs w:val="29"/>
      <w:lang w:eastAsia="zh-CN" w:bidi="hi-IN"/>
    </w:rPr>
  </w:style>
  <w:style w:type="character" w:styleId="Ttulo5Char" w:customStyle="1">
    <w:name w:val="Título 5 Char"/>
    <w:basedOn w:val="DefaultParagraphFont"/>
    <w:link w:val="Ttulo5"/>
    <w:qFormat/>
    <w:rsid w:val="009119bf"/>
    <w:rPr>
      <w:rFonts w:ascii="Calibri" w:hAnsi="Calibri" w:eastAsia="Times New Roman" w:cs="Calibri"/>
      <w:b/>
      <w:bCs/>
      <w:i/>
      <w:iCs/>
      <w:kern w:val="2"/>
      <w:sz w:val="26"/>
      <w:szCs w:val="23"/>
      <w:lang w:val="x-none" w:eastAsia="zh-CN" w:bidi="hi-IN"/>
    </w:rPr>
  </w:style>
  <w:style w:type="character" w:styleId="CorpodetextoChar" w:customStyle="1">
    <w:name w:val="Corpo de texto Char"/>
    <w:basedOn w:val="DefaultParagraphFont"/>
    <w:link w:val="Corpodetexto"/>
    <w:qFormat/>
    <w:rsid w:val="009119bf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abealhoChar" w:customStyle="1">
    <w:name w:val="Cabeçalho Char"/>
    <w:basedOn w:val="DefaultParagraphFont"/>
    <w:link w:val="Cabealho"/>
    <w:qFormat/>
    <w:rsid w:val="009119bf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CorpodetextoChar1" w:customStyle="1">
    <w:name w:val="Corpo de texto Char1"/>
    <w:basedOn w:val="DefaultParagraphFont"/>
    <w:uiPriority w:val="99"/>
    <w:semiHidden/>
    <w:qFormat/>
    <w:rsid w:val="009119bf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CabealhoChar1" w:customStyle="1">
    <w:name w:val="Cabeçalho Char1"/>
    <w:basedOn w:val="DefaultParagraphFont"/>
    <w:uiPriority w:val="99"/>
    <w:semiHidden/>
    <w:qFormat/>
    <w:rsid w:val="009119bf"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9119bf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9119bf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qFormat/>
    <w:rsid w:val="009119bf"/>
    <w:pPr>
      <w:suppressAutoHyphens w:val="false"/>
      <w:ind w:left="279" w:hanging="0"/>
      <w:jc w:val="both"/>
    </w:pPr>
    <w:rPr>
      <w:rFonts w:ascii="Arial" w:hAnsi="Arial" w:eastAsia="Arial" w:cs="Arial"/>
      <w:color w:val="00000A"/>
      <w:kern w:val="0"/>
      <w:sz w:val="22"/>
      <w:szCs w:val="22"/>
      <w:lang w:val="pt-PT" w:eastAsia="pt-PT" w:bidi="pt-PT"/>
    </w:rPr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119b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LibreOffice/7.1.0.3$Windows_X86_64 LibreOffice_project/f6099ecf3d29644b5008cc8f48f42f4a40986e4c</Application>
  <AppVersion>15.0000</AppVersion>
  <Pages>2</Pages>
  <Words>208</Words>
  <Characters>1123</Characters>
  <CharactersWithSpaces>1285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2021-06-26T12:43:00Z</dcterms:created>
  <dc:creator>FERNANDO EURICO</dc:creator>
  <dc:description/>
  <dc:language>pt-BR</dc:language>
  <cp:lastModifiedBy>FERNANDO EURICO</cp:lastModifiedBy>
  <dcterms:modified xsi:type="dcterms:W3CDTF">2021-06-26T13:50:00Z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