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Alcântara/Maranhão – 2021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CLASSIFICAÇÃO NA PROVA ESCRITA E CONVOCAÇÃO PARA ENTREVISTA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A Comissão do Processo Seletivo para estágio de Pós-Graduação em direito na Defensoria Pública do Estado do Maranhão – Núcleo Regional de Alcântara vem </w:t>
      </w:r>
      <w:r>
        <w:rPr>
          <w:rFonts w:cs="Arial" w:ascii="Ecofont Vera Sans" w:hAnsi="Ecofont Vera Sans"/>
          <w:b/>
          <w:bCs/>
          <w:u w:val="single"/>
        </w:rPr>
        <w:t>tornar pública a lista de classificação dos(as) candidatos(as)</w:t>
      </w:r>
      <w:r>
        <w:rPr>
          <w:rFonts w:cs="Arial" w:ascii="Ecofont Vera Sans" w:hAnsi="Ecofont Vera Sans"/>
        </w:rPr>
        <w:t xml:space="preserve"> e resolve</w:t>
      </w:r>
      <w:r>
        <w:rPr>
          <w:rFonts w:cs="Arial" w:ascii="Ecofont Vera Sans" w:hAnsi="Ecofont Vera Sans"/>
          <w:b/>
        </w:rPr>
        <w:t xml:space="preserve"> </w:t>
      </w:r>
      <w:r>
        <w:rPr>
          <w:rFonts w:cs="Arial" w:ascii="Ecofont Vera Sans" w:hAnsi="Ecofont Vera Sans"/>
          <w:b/>
          <w:u w:val="single"/>
        </w:rPr>
        <w:t>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os (as) três primeiros candidatos(as) para entrevista</w:t>
      </w:r>
      <w:r>
        <w:rPr>
          <w:rFonts w:cs="Arial" w:ascii="Ecofont Vera Sans" w:hAnsi="Ecofont Vera Sans"/>
        </w:rPr>
        <w:t xml:space="preserve"> a ser realizada por meio de plataforma virtual no </w:t>
      </w:r>
      <w:r>
        <w:rPr>
          <w:rFonts w:cs="Arial" w:ascii="Ecofont Vera Sans" w:hAnsi="Ecofont Vera Sans"/>
          <w:b/>
        </w:rPr>
        <w:t>dia 23 de junho de 2021</w:t>
      </w:r>
      <w:r>
        <w:rPr>
          <w:rFonts w:cs="Arial" w:ascii="Ecofont Vera Sans" w:hAnsi="Ecofont Vera Sans"/>
        </w:rPr>
        <w:t>. Será enviado aos(às) convocados(as) por e-mail link para a participação na entrevista, bem como informação acerca do horário em que será realizada.</w:t>
      </w:r>
    </w:p>
    <w:tbl>
      <w:tblPr>
        <w:tblpPr w:vertAnchor="text" w:horzAnchor="page" w:leftFromText="141" w:rightFromText="141" w:tblpX="2556" w:tblpY="713"/>
        <w:tblW w:w="70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7"/>
        <w:gridCol w:w="4865"/>
        <w:gridCol w:w="851"/>
      </w:tblGrid>
      <w:tr>
        <w:trPr/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Nota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1º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Ana Chistiann Pereira Ribeiro Santos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6,35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2º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Raquel de Jesus Almeida Dourado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5,5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3º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Paulo Castro de Almeida Filho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5,4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Lanna Byanca Muniz Barra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4,9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Jaciele Santos da Silva Sousa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4,5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6º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Karla Daniely Assunção Ferreira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" w:hanging="0"/>
              <w:jc w:val="center"/>
              <w:rPr>
                <w:b/>
                <w:b/>
              </w:rPr>
            </w:pPr>
            <w:r>
              <w:rPr>
                <w:b/>
              </w:rPr>
              <w:t>3,25</w:t>
            </w:r>
          </w:p>
        </w:tc>
      </w:tr>
    </w:tbl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Alcântara/MA, 18</w:t>
      </w:r>
      <w:bookmarkStart w:id="0" w:name="_GoBack"/>
      <w:bookmarkEnd w:id="0"/>
      <w:r>
        <w:rPr>
          <w:rFonts w:cs="Arial" w:ascii="Ecofont Vera Sans" w:hAnsi="Ecofont Vera Sans"/>
        </w:rPr>
        <w:t xml:space="preserve"> de junho de 2021.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DocSecurity>0</DocSecurity>
  <Pages>1</Pages>
  <Words>176</Words>
  <Characters>975</Characters>
  <CharactersWithSpaces>1126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2021-06-17T13:49:00Z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2021-06-18T11:40:00Z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