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Processo Seletivo Simplificado para Admissão de Estagiário de Pós-Graduação em Direito no Núcleo Regional da DPE/MA em Alcântara/Maranhão – 2021</w:t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CONVOCAÇÃO</w:t>
      </w:r>
    </w:p>
    <w:p>
      <w:pPr>
        <w:pStyle w:val="Normal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cs="Arial" w:ascii="Ecofont Vera Sans" w:hAnsi="Ecofont Vera Sans"/>
          <w:sz w:val="20"/>
          <w:szCs w:val="20"/>
        </w:rPr>
        <w:t xml:space="preserve">A Comissão do Processo Seletivo para estágio de pós-graduação em direito na Defensoria Pública do Estado do Maranhão – Núcleo Regional de Alcântara, em razão da desistência da candidata </w:t>
      </w:r>
      <w:r>
        <w:rPr>
          <w:rFonts w:cs="Arial" w:ascii="Ecofont Vera Sans" w:hAnsi="Ecofont Vera Sans"/>
          <w:b/>
          <w:sz w:val="20"/>
          <w:szCs w:val="20"/>
        </w:rPr>
        <w:t>Raquel de Jesus Almeida Dourado</w:t>
      </w:r>
      <w:r>
        <w:rPr>
          <w:rFonts w:cs="Arial" w:ascii="Ecofont Vera Sans" w:hAnsi="Ecofont Vera Sans"/>
          <w:bCs/>
          <w:sz w:val="20"/>
          <w:szCs w:val="20"/>
        </w:rPr>
        <w:t>,</w:t>
      </w:r>
      <w:r>
        <w:rPr>
          <w:rFonts w:cs="Arial" w:ascii="Ecofont Vera Sans" w:hAnsi="Ecofont Vera Sans"/>
          <w:sz w:val="20"/>
          <w:szCs w:val="20"/>
        </w:rPr>
        <w:t xml:space="preserve"> resolve</w:t>
      </w:r>
      <w:r>
        <w:rPr>
          <w:rFonts w:cs="Arial" w:ascii="Ecofont Vera Sans" w:hAnsi="Ecofont Vera Sans"/>
          <w:b/>
          <w:sz w:val="20"/>
          <w:szCs w:val="20"/>
        </w:rPr>
        <w:t xml:space="preserve"> CONVOCAR</w:t>
      </w:r>
      <w:r>
        <w:rPr>
          <w:rFonts w:cs="Arial" w:ascii="Ecofont Vera Sans" w:hAnsi="Ecofont Vera Sans"/>
          <w:sz w:val="20"/>
          <w:szCs w:val="20"/>
        </w:rPr>
        <w:t xml:space="preserve"> </w:t>
      </w:r>
      <w:r>
        <w:rPr>
          <w:rFonts w:cs="Arial" w:ascii="Ecofont Vera Sans" w:hAnsi="Ecofont Vera Sans"/>
          <w:b/>
          <w:sz w:val="20"/>
          <w:szCs w:val="20"/>
        </w:rPr>
        <w:t>a candidata aprovada em 2º lugar no processo seletivo, Ana Christiann Pereira Ribeiro Santos</w:t>
      </w:r>
      <w:r>
        <w:rPr>
          <w:rFonts w:cs="Arial" w:ascii="Ecofont Vera Sans" w:hAnsi="Ecofont Vera Sans"/>
          <w:sz w:val="20"/>
          <w:szCs w:val="20"/>
        </w:rPr>
        <w:t>, a qual deverá enviar para o e-mail supervisaoestagio@ma.def.br, no prazo de 3 (três) dias úteis a contar da publicação deste edital, os seguintes documentos: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a) Carteira de Identidade e CPF;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b) Comprovante de endereço;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c) Declaração de matrícula emitida pela instituição de ensino, contendo informação sobre a matrícula, o período cursado, a frequência regular e as datas de início e de previsão de término do curso;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d) Comprovante de conta corrente;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e) Certidões dos distribuidores criminais das Justiças Federal e Estadual</w:t>
      </w:r>
      <w:r>
        <w:rPr>
          <w:rFonts w:ascii="Cambria" w:hAnsi="Cambria"/>
          <w:color w:val="00000A"/>
          <w:sz w:val="20"/>
          <w:szCs w:val="20"/>
          <w:shd w:fill="FFFFFF" w:val="clear"/>
        </w:rPr>
        <w:t xml:space="preserve"> </w:t>
      </w: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expedidas no prazo máximo de 30 dias, respeitando o prazo de validade descrito na própria certidão, quando houver;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f) Diploma de bacharel em Direito certidão de conclusão de curso reconhecido pelo Ministério da Educação e histórico escolar;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g) Declaração de não exercer, cumulativamente com o estágio, atividades concomitantes em outro ramo da Defensoria Pública, da advocacia, pública ou privada, ou o estágio nessas áreas, bem como o desempenho de função ou estágio no Poder Judiciário ou na Polícia Civil ou Federal;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ab/>
      </w:r>
      <w:r>
        <w:rPr>
          <w:rFonts w:eastAsia="Calibri" w:cs="Arial" w:ascii="Ecofont Vera Sans" w:hAnsi="Ecofont Vera Sans"/>
          <w:b/>
          <w:bCs/>
          <w:sz w:val="20"/>
          <w:szCs w:val="20"/>
          <w:lang w:val="pt-BR" w:eastAsia="en-US" w:bidi="ar-SA"/>
        </w:rPr>
        <w:t>Só serão admitidos como estagiários(as) estudantes de instituições de ensino conveniadas com a Defensoria Pública-Geral do Estado do Maranhão</w:t>
      </w: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.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ab/>
      </w:r>
      <w:r>
        <w:rPr>
          <w:rFonts w:cs="Arial" w:ascii="Ecofont Vera Sans" w:hAnsi="Ecofont Vera Sans"/>
          <w:b/>
          <w:sz w:val="20"/>
          <w:szCs w:val="20"/>
        </w:rPr>
        <w:t>Caso não sejam enviados os documentos no prazo indicado, será considerada a desistência do(a) candidato(a), cabendo à Comissão do Processo Seletivo convocar o(a) candidato(a) seguinte na ordem classificatória.</w:t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Alcântara/MA, 28 de junho de 2021.</w:t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Marcos César da Silva Fort</w:t>
      </w:r>
    </w:p>
    <w:p>
      <w:pPr>
        <w:pStyle w:val="Normal"/>
        <w:spacing w:before="0" w:after="160"/>
        <w:jc w:val="center"/>
        <w:rPr>
          <w:rFonts w:ascii="Ecofont Vera Sans" w:hAnsi="Ecofont Vera Sans"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Presidente do Processo Seletivo para Estágio de Pós-graduação do Núcleo Regional de Alcântara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extbody" w:customStyle="1">
    <w:name w:val="Text body"/>
    <w:basedOn w:val="Normal"/>
    <w:qFormat/>
    <w:rsid w:val="00460055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LibreOffice/7.1.0.3$Windows_X86_64 LibreOffice_project/f6099ecf3d29644b5008cc8f48f42f4a40986e4c</Application>
  <AppVersion>15.0000</AppVersion>
  <DocSecurity>0</DocSecurity>
  <Pages>2</Pages>
  <Words>302</Words>
  <Characters>1736</Characters>
  <CharactersWithSpaces>2028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2021-06-28T11:23:00Z</dcterms:created>
  <dc:creator>Sheyliane Karine Martins Rocha</dc:creator>
  <dc:description/>
  <dc:language>pt-BR</dc:language>
  <cp:lastModifiedBy>Marcela e Marcos</cp:lastModifiedBy>
  <cp:lastPrinted>2020-03-11T12:44:00Z</cp:lastPrinted>
  <dcterms:modified xsi:type="dcterms:W3CDTF">2021-06-28T12:37:00Z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