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011.2021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>, no período de 14 a 17</w:t>
      </w:r>
      <w:bookmarkStart w:id="0" w:name="_GoBack"/>
      <w:bookmarkEnd w:id="0"/>
      <w:r>
        <w:rPr>
          <w:rFonts w:ascii="Ecofont Vera Sans" w:hAnsi="Ecofont Vera Sans"/>
          <w:sz w:val="22"/>
          <w:szCs w:val="22"/>
        </w:rPr>
        <w:t xml:space="preserve"> de setembro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1.4. A candidata </w:t>
      </w:r>
      <w:r>
        <w:rPr>
          <w:rFonts w:cs="Calibri" w:ascii="Ecofont Vera Sans" w:hAnsi="Ecofont Vera Sans"/>
          <w:sz w:val="22"/>
          <w:szCs w:val="22"/>
        </w:rPr>
        <w:t>Karoline Costa Silva  (15° colocada), requeriu alocação em final de fila do processo seletivo. Requerimento deferido.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16°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Patrícia de Sousa Trindade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14 de setembro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E575-AC5F-42E9-B4B0-4ABD34E2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3</Pages>
  <Words>416</Words>
  <Characters>2358</Characters>
  <CharactersWithSpaces>2745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2021-09-13T19:04:00Z</dcterms:created>
  <dc:creator>kbsilva</dc:creator>
  <dc:description/>
  <dc:language>pt-BR</dc:language>
  <cp:lastModifiedBy>Marcus da Cruz Santos</cp:lastModifiedBy>
  <cp:lastPrinted>2021-09-13T19:05:00Z</cp:lastPrinted>
  <dcterms:modified xsi:type="dcterms:W3CDTF">2021-09-13T20:27:00Z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