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94" w:after="0"/>
        <w:ind w:left="-142" w:right="195" w:hanging="20"/>
        <w:jc w:val="center"/>
        <w:rPr>
          <w:rFonts w:ascii="Times New Roman" w:hAnsi="Times New Roman" w:cs="Times New Roman"/>
          <w:sz w:val="24"/>
          <w:szCs w:val="24"/>
          <w:u w:val="single"/>
        </w:rPr>
      </w:pPr>
      <w:r>
        <w:rPr>
          <w:rFonts w:cs="Times New Roman" w:ascii="Times New Roman" w:hAnsi="Times New Roman"/>
          <w:sz w:val="24"/>
          <w:szCs w:val="24"/>
          <w:u w:val="single"/>
        </w:rPr>
        <w:t>EDITAL Nº 01/2021</w:t>
      </w:r>
    </w:p>
    <w:p>
      <w:pPr>
        <w:pStyle w:val="Ttulo1"/>
        <w:spacing w:before="94" w:after="0"/>
        <w:ind w:left="-142" w:right="195" w:hanging="20"/>
        <w:jc w:val="center"/>
        <w:rPr>
          <w:rFonts w:ascii="Times New Roman" w:hAnsi="Times New Roman" w:cs="Times New Roman"/>
          <w:sz w:val="24"/>
          <w:szCs w:val="24"/>
          <w:u w:val="single"/>
        </w:rPr>
      </w:pPr>
      <w:r>
        <w:rPr>
          <w:rFonts w:cs="Times New Roman" w:ascii="Times New Roman" w:hAnsi="Times New Roman"/>
          <w:sz w:val="24"/>
          <w:szCs w:val="24"/>
          <w:u w:val="single"/>
        </w:rPr>
      </w:r>
    </w:p>
    <w:p>
      <w:pPr>
        <w:pStyle w:val="Ttulo1"/>
        <w:spacing w:before="94" w:after="0"/>
        <w:ind w:left="-142" w:right="195" w:hanging="20"/>
        <w:jc w:val="center"/>
        <w:rPr>
          <w:rFonts w:ascii="Times New Roman" w:hAnsi="Times New Roman"/>
          <w:color w:val="000000" w:themeColor="text1"/>
          <w:sz w:val="24"/>
          <w:szCs w:val="24"/>
          <w:u w:val="single"/>
          <w:lang w:val="pt-BR"/>
        </w:rPr>
      </w:pPr>
      <w:r>
        <w:rPr>
          <w:rFonts w:ascii="Times New Roman" w:hAnsi="Times New Roman"/>
          <w:color w:val="000000" w:themeColor="text1"/>
          <w:sz w:val="24"/>
          <w:szCs w:val="24"/>
          <w:u w:val="single"/>
          <w:lang w:val="pt-BR"/>
        </w:rPr>
        <w:t>I PROCESSO SELETIVO PARA ESTÁGIO DE PÓS-GRADUAÇÃO EM DIREITO PARA ATUAÇÃO NO NÚCLEO DE DEFESA DA CRIANÇA E DO ADOLESCENTE</w:t>
      </w:r>
    </w:p>
    <w:p>
      <w:pPr>
        <w:pStyle w:val="Ttulo1"/>
        <w:spacing w:before="94" w:after="0"/>
        <w:ind w:left="-142" w:right="195" w:hanging="20"/>
        <w:jc w:val="center"/>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ind w:firstLine="279"/>
        <w:jc w:val="both"/>
        <w:rPr>
          <w:rFonts w:ascii="Times New Roman" w:hAnsi="Times New Roman"/>
          <w:b/>
          <w:b/>
          <w:bCs/>
          <w:color w:val="000000" w:themeColor="text1"/>
          <w:sz w:val="24"/>
          <w:szCs w:val="24"/>
          <w:u w:val="single"/>
        </w:rPr>
      </w:pPr>
      <w:r>
        <w:rPr>
          <w:rFonts w:ascii="Times New Roman" w:hAnsi="Times New Roman"/>
          <w:sz w:val="24"/>
          <w:szCs w:val="24"/>
        </w:rPr>
        <w:t xml:space="preserve">O </w:t>
      </w:r>
      <w:r>
        <w:rPr>
          <w:rFonts w:ascii="Times New Roman" w:hAnsi="Times New Roman"/>
          <w:b/>
          <w:sz w:val="24"/>
          <w:szCs w:val="24"/>
        </w:rPr>
        <w:t>SUBDEFENSOR PÚBLICO-GERAL DO ESTADO</w:t>
      </w:r>
      <w:r>
        <w:rPr>
          <w:rFonts w:ascii="Times New Roman" w:hAnsi="Times New Roman"/>
          <w:sz w:val="24"/>
          <w:szCs w:val="24"/>
        </w:rPr>
        <w:t xml:space="preserve">, no uso das atribuições conferidas pelo art. 97-A, I, da Lei Complementar nº. 80, de 12 de janeiro 1994, pelo art. 17, VI, da Lei Complementar do Estado do Maranhão nº. 19, de 11 de janeiro de 1994 e pelo art. 5º, IV, “h”, </w:t>
      </w:r>
      <w:r>
        <w:rPr>
          <w:rFonts w:ascii="Times New Roman" w:hAnsi="Times New Roman"/>
          <w:b/>
          <w:sz w:val="24"/>
          <w:szCs w:val="24"/>
        </w:rPr>
        <w:t>FAZ SABER</w:t>
      </w:r>
      <w:r>
        <w:rPr>
          <w:rFonts w:ascii="Times New Roman" w:hAnsi="Times New Roman"/>
          <w:sz w:val="24"/>
          <w:szCs w:val="24"/>
        </w:rPr>
        <w:t xml:space="preserve"> a todos quantos o presente </w:t>
      </w:r>
      <w:r>
        <w:rPr>
          <w:rFonts w:ascii="Times New Roman" w:hAnsi="Times New Roman"/>
          <w:b/>
          <w:sz w:val="24"/>
          <w:szCs w:val="24"/>
        </w:rPr>
        <w:t>EDITAL</w:t>
      </w:r>
      <w:r>
        <w:rPr>
          <w:rFonts w:ascii="Times New Roman" w:hAnsi="Times New Roman"/>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w:t>
      </w:r>
      <w:r>
        <w:rPr>
          <w:rFonts w:ascii="Times New Roman" w:hAnsi="Times New Roman"/>
          <w:color w:val="000000" w:themeColor="text1"/>
          <w:sz w:val="24"/>
          <w:szCs w:val="24"/>
        </w:rPr>
        <w:t xml:space="preserve">abertas no período de </w:t>
      </w:r>
      <w:r>
        <w:rPr>
          <w:rFonts w:ascii="Times New Roman" w:hAnsi="Times New Roman"/>
          <w:b/>
          <w:color w:val="000000" w:themeColor="text1"/>
          <w:sz w:val="24"/>
          <w:szCs w:val="24"/>
        </w:rPr>
        <w:t>01/04/2021 a 05/04/2021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rPr>
        <w:t>I PROCESSO SELETIVO PARA ESTÁGIO DE PÓS-GRADUAÇÃO EM DIREITO PARA ATUAÇÃO NO NÚCLEO DE DEFESA DA CRIANÇA E DO ADOLESCENTE</w:t>
      </w:r>
      <w:r>
        <w:rPr>
          <w:rFonts w:ascii="Times New Roman" w:hAnsi="Times New Roman"/>
          <w:color w:val="000000" w:themeColor="text1"/>
          <w:sz w:val="24"/>
          <w:szCs w:val="24"/>
        </w:rPr>
        <w:t xml:space="preserve">, para formação de cadastro de reserva, das quais 10% das vagas se destinam a pessoas com deficiência, nos termos do inciso VIII do art. 37 da </w:t>
      </w:r>
      <w:r>
        <w:rPr>
          <w:rFonts w:ascii="Times New Roman" w:hAnsi="Times New Roman"/>
          <w:sz w:val="24"/>
          <w:szCs w:val="24"/>
        </w:rPr>
        <w:t>CF,  obedecendo às seguintes disposições:</w:t>
      </w:r>
    </w:p>
    <w:p>
      <w:pPr>
        <w:pStyle w:val="Corpodotexto"/>
        <w:numPr>
          <w:ilvl w:val="0"/>
          <w:numId w:val="2"/>
        </w:numPr>
        <w:spacing w:before="3" w:after="0"/>
        <w:jc w:val="both"/>
        <w:rPr>
          <w:rFonts w:ascii="Times New Roman" w:hAnsi="Times New Roman" w:cs="Times New Roman"/>
          <w:b/>
          <w:b/>
          <w:bCs/>
          <w:sz w:val="24"/>
          <w:szCs w:val="24"/>
          <w:lang w:val="pt-BR"/>
        </w:rPr>
      </w:pPr>
      <w:r>
        <w:rPr>
          <w:rFonts w:cs="Times New Roman" w:ascii="Times New Roman" w:hAnsi="Times New Roman"/>
          <w:b/>
          <w:bCs/>
          <w:sz w:val="24"/>
          <w:szCs w:val="24"/>
          <w:lang w:val="pt-BR"/>
        </w:rPr>
        <w:t>DAS DISPOSIÇÕES PRELIMINARES</w:t>
      </w:r>
    </w:p>
    <w:p>
      <w:pPr>
        <w:pStyle w:val="Corpodotexto"/>
        <w:spacing w:before="3" w:after="0"/>
        <w:jc w:val="both"/>
        <w:rPr>
          <w:rFonts w:ascii="Times New Roman" w:hAnsi="Times New Roman" w:cs="Times New Roman"/>
          <w:b/>
          <w:b/>
          <w:bCs/>
          <w:sz w:val="24"/>
          <w:szCs w:val="24"/>
          <w:lang w:val="pt-BR"/>
        </w:rPr>
      </w:pPr>
      <w:r>
        <w:rPr>
          <w:rFonts w:cs="Times New Roman" w:ascii="Times New Roman" w:hAnsi="Times New Roman"/>
          <w:b/>
          <w:bCs/>
          <w:sz w:val="24"/>
          <w:szCs w:val="24"/>
          <w:lang w:val="pt-BR"/>
        </w:rPr>
      </w:r>
    </w:p>
    <w:p>
      <w:pPr>
        <w:pStyle w:val="Normal"/>
        <w:widowControl w:val="false"/>
        <w:numPr>
          <w:ilvl w:val="1"/>
          <w:numId w:val="9"/>
        </w:numPr>
        <w:tabs>
          <w:tab w:val="clear" w:pos="708"/>
          <w:tab w:val="left" w:pos="689" w:leader="none"/>
        </w:tabs>
        <w:spacing w:lineRule="auto" w:line="240" w:before="0" w:after="0"/>
        <w:ind w:left="792" w:right="112" w:hanging="432"/>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A coordenação, organização e aplicação deste processo seletivo ficarão sob a responsabilidade da comissão designada na</w:t>
      </w:r>
      <w:r>
        <w:rPr>
          <w:rFonts w:eastAsia="Arial" w:ascii="Times New Roman" w:hAnsi="Times New Roman"/>
          <w:b/>
          <w:bCs/>
          <w:color w:val="000000" w:themeColor="text1"/>
          <w:sz w:val="24"/>
          <w:szCs w:val="24"/>
          <w:lang w:eastAsia="pt-PT" w:bidi="pt-PT"/>
        </w:rPr>
        <w:t> PORTARIA N</w:t>
      </w:r>
      <w:r>
        <w:rPr>
          <w:rFonts w:eastAsia="Arial" w:ascii="Times New Roman" w:hAnsi="Times New Roman"/>
          <w:b/>
          <w:bCs/>
          <w:color w:val="000000" w:themeColor="text1"/>
          <w:sz w:val="24"/>
          <w:szCs w:val="24"/>
          <w:u w:val="single"/>
          <w:vertAlign w:val="superscript"/>
          <w:lang w:eastAsia="pt-PT" w:bidi="pt-PT"/>
        </w:rPr>
        <w:t xml:space="preserve">o  </w:t>
      </w:r>
      <w:r>
        <w:rPr>
          <w:rFonts w:eastAsia="Arial" w:ascii="Times New Roman" w:hAnsi="Times New Roman"/>
          <w:b/>
          <w:bCs/>
          <w:color w:val="000000" w:themeColor="text1"/>
          <w:sz w:val="24"/>
          <w:szCs w:val="24"/>
          <w:lang w:eastAsia="pt-PT" w:bidi="pt-PT"/>
        </w:rPr>
        <w:t>274-DPGE, DE 29 DE MARÇO DE 2021</w:t>
      </w:r>
      <w:r>
        <w:rPr>
          <w:rFonts w:eastAsia="Arial" w:ascii="Times New Roman" w:hAnsi="Times New Roman"/>
          <w:color w:val="000000" w:themeColor="text1"/>
          <w:sz w:val="24"/>
          <w:szCs w:val="24"/>
          <w:lang w:val="pt-PT" w:eastAsia="pt-PT" w:bidi="pt-PT"/>
        </w:rPr>
        <w:t>, sob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825" w:leader="none"/>
        </w:tabs>
        <w:spacing w:lineRule="auto" w:line="240"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before="3" w:after="0"/>
        <w:ind w:left="284"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bCs/>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as vagas no </w:t>
      </w:r>
      <w:r>
        <w:rPr>
          <w:rFonts w:cs="Times New Roman" w:ascii="Times New Roman" w:hAnsi="Times New Roman"/>
          <w:b/>
          <w:color w:val="000000" w:themeColor="text1"/>
          <w:sz w:val="24"/>
          <w:szCs w:val="24"/>
          <w:lang w:val="pt-BR"/>
        </w:rPr>
        <w:t xml:space="preserve">NÚCLEO DE </w:t>
      </w:r>
      <w:r>
        <w:rPr>
          <w:rFonts w:eastAsia="Calibri" w:cs="Times New Roman" w:ascii="Times New Roman" w:hAnsi="Times New Roman"/>
          <w:b/>
          <w:bCs/>
          <w:color w:val="000000" w:themeColor="text1"/>
          <w:sz w:val="24"/>
          <w:szCs w:val="24"/>
          <w:lang w:val="pt-BR" w:eastAsia="en-US" w:bidi="ar-SA"/>
        </w:rPr>
        <w:t>DEFESA DA CRIANÇA E DO ADOLESCENTE</w:t>
      </w:r>
      <w:r>
        <w:rPr>
          <w:rFonts w:cs="Times New Roman" w:ascii="Times New Roman" w:hAnsi="Times New Roman"/>
          <w:b/>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ind w:left="284"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9"/>
        </w:numPr>
        <w:ind w:left="284" w:hanging="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É de responsabilidade </w:t>
      </w:r>
      <w:r>
        <w:rPr>
          <w:rFonts w:cs="Times New Roman" w:ascii="Times New Roman" w:hAnsi="Times New Roman"/>
          <w:b/>
          <w:bCs/>
          <w:sz w:val="24"/>
          <w:szCs w:val="24"/>
          <w:lang w:val="pt-BR"/>
        </w:rPr>
        <w:t>EXCLUSIVA</w:t>
      </w:r>
      <w:r>
        <w:rPr>
          <w:rFonts w:cs="Times New Roman" w:ascii="Times New Roman" w:hAnsi="Times New Roman"/>
          <w:sz w:val="24"/>
          <w:szCs w:val="24"/>
          <w:lang w:val="pt-BR"/>
        </w:rPr>
        <w:t xml:space="preserve"> do candidato acompanhar todas as publicações referentes a este processo seletivo. </w:t>
      </w:r>
    </w:p>
    <w:p>
      <w:pPr>
        <w:pStyle w:val="NoSpacing"/>
        <w:numPr>
          <w:ilvl w:val="1"/>
          <w:numId w:val="9"/>
        </w:numPr>
        <w:spacing w:before="120" w:after="120"/>
        <w:ind w:left="792" w:hanging="508"/>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Todas as publicações serão feitas nos quadros de aviso e no site da </w:t>
      </w:r>
      <w:r>
        <w:rPr>
          <w:rFonts w:cs="Times New Roman" w:ascii="Times New Roman" w:hAnsi="Times New Roman"/>
          <w:b/>
          <w:sz w:val="24"/>
          <w:szCs w:val="24"/>
          <w:lang w:val="pt-BR"/>
        </w:rPr>
        <w:t>DEFENSORIA PUBLICA</w:t>
      </w:r>
      <w:r>
        <w:rPr>
          <w:rFonts w:cs="Times New Roman" w:ascii="Times New Roman" w:hAnsi="Times New Roman"/>
          <w:sz w:val="24"/>
          <w:szCs w:val="24"/>
          <w:lang w:val="pt-BR"/>
        </w:rPr>
        <w:t xml:space="preserve"> (</w:t>
      </w:r>
      <w:hyperlink r:id="rId2">
        <w:r>
          <w:rPr>
            <w:rStyle w:val="LinkdaInternet"/>
            <w:rFonts w:cs="Times New Roman" w:ascii="Times New Roman" w:hAnsi="Times New Roman"/>
            <w:sz w:val="24"/>
            <w:szCs w:val="24"/>
            <w:lang w:val="pt-BR"/>
          </w:rPr>
          <w:t>http://defensoria.ma.def.br/seletivo</w:t>
        </w:r>
      </w:hyperlink>
      <w:r>
        <w:rPr>
          <w:rFonts w:cs="Times New Roman" w:ascii="Times New Roman" w:hAnsi="Times New Roman"/>
          <w:sz w:val="24"/>
          <w:szCs w:val="24"/>
          <w:lang w:val="pt-BR"/>
        </w:rPr>
        <w:t>), cabendo ao candidato, ou interessado, seu devido acompanhamento, ressalvado este Edital de Abertura e o resultado final, que também serão publicados no Diário Oficial do Estado;</w:t>
      </w:r>
    </w:p>
    <w:p>
      <w:pPr>
        <w:pStyle w:val="ListParagraph"/>
        <w:numPr>
          <w:ilvl w:val="1"/>
          <w:numId w:val="9"/>
        </w:numPr>
        <w:spacing w:lineRule="auto" w:line="240"/>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08/2019 – CSDPEMA, de 31 de maio de 2019, não havendo vínculo empregatício entre os mesmos.</w:t>
      </w:r>
      <w:r>
        <w:rPr>
          <w:rFonts w:ascii="Times New Roman" w:hAnsi="Times New Roman"/>
          <w:color w:val="000000" w:themeColor="text1"/>
          <w:sz w:val="24"/>
          <w:szCs w:val="24"/>
        </w:rPr>
        <w:t xml:space="preserve"> </w:t>
      </w:r>
    </w:p>
    <w:p>
      <w:pPr>
        <w:pStyle w:val="Corpodotexto"/>
        <w:numPr>
          <w:ilvl w:val="1"/>
          <w:numId w:val="9"/>
        </w:numPr>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b/>
          <w:bCs/>
          <w:color w:val="000000" w:themeColor="text1"/>
          <w:sz w:val="24"/>
          <w:szCs w:val="24"/>
          <w:lang w:val="pt-BR" w:eastAsia="en-US" w:bidi="ar-SA"/>
        </w:rPr>
        <w:t>ANÁLISE CURRICULAR</w:t>
      </w:r>
      <w:r>
        <w:rPr>
          <w:rFonts w:eastAsia="Calibri" w:cs="Times New Roman" w:ascii="Times New Roman" w:hAnsi="Times New Roman"/>
          <w:color w:val="000000" w:themeColor="text1"/>
          <w:sz w:val="24"/>
          <w:szCs w:val="24"/>
          <w:lang w:val="pt-BR" w:eastAsia="en-US" w:bidi="ar-SA"/>
        </w:rPr>
        <w:t xml:space="preserve">,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b/>
          <w:bCs/>
          <w:color w:val="000000" w:themeColor="text1"/>
          <w:sz w:val="24"/>
          <w:szCs w:val="24"/>
          <w:lang w:val="pt-BR" w:eastAsia="en-US" w:bidi="ar-SA"/>
        </w:rPr>
        <w:t>ENTREVISTA</w:t>
      </w:r>
      <w:r>
        <w:rPr>
          <w:rFonts w:eastAsia="Calibri" w:cs="Times New Roman" w:ascii="Times New Roman" w:hAnsi="Times New Roman"/>
          <w:color w:val="000000" w:themeColor="text1"/>
          <w:sz w:val="24"/>
          <w:szCs w:val="24"/>
          <w:lang w:val="pt-BR" w:eastAsia="en-US" w:bidi="ar-SA"/>
        </w:rPr>
        <w:t xml:space="preserve">,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9"/>
        </w:numPr>
        <w:spacing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Cronograma do Processo Seletivo está disposto no </w:t>
      </w:r>
      <w:r>
        <w:rPr>
          <w:rFonts w:cs="Times New Roman" w:ascii="Times New Roman" w:hAnsi="Times New Roman"/>
          <w:b/>
          <w:bCs/>
          <w:sz w:val="24"/>
          <w:szCs w:val="24"/>
          <w:lang w:val="pt-BR"/>
        </w:rPr>
        <w:t>ANEXO ÚNICO</w:t>
      </w:r>
      <w:r>
        <w:rPr>
          <w:rFonts w:cs="Times New Roman" w:ascii="Times New Roman" w:hAnsi="Times New Roman"/>
          <w:sz w:val="24"/>
          <w:szCs w:val="24"/>
          <w:lang w:val="pt-BR"/>
        </w:rPr>
        <w:t xml:space="preserve"> deste Edital, podendo ser alterado, a critério da organização do seletivo, com a devida publicação. </w:t>
      </w:r>
    </w:p>
    <w:p>
      <w:pPr>
        <w:pStyle w:val="Corpodotexto"/>
        <w:spacing w:before="3" w:after="0"/>
        <w:ind w:left="1129"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0"/>
          <w:numId w:val="9"/>
        </w:numPr>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a atuação no </w:t>
      </w:r>
      <w:r>
        <w:rPr>
          <w:rFonts w:ascii="Times New Roman" w:hAnsi="Times New Roman"/>
          <w:b/>
          <w:bCs/>
          <w:color w:val="000000" w:themeColor="text1"/>
          <w:sz w:val="24"/>
          <w:szCs w:val="24"/>
        </w:rPr>
        <w:t>NÚCLEO DE DEFESA DA CRIANÇA E DO ADOLESCENTE</w:t>
      </w:r>
      <w:r>
        <w:rPr>
          <w:rFonts w:ascii="Times New Roman" w:hAnsi="Times New Roman"/>
          <w:color w:val="000000" w:themeColor="text1"/>
          <w:sz w:val="24"/>
          <w:szCs w:val="24"/>
        </w:rPr>
        <w:t xml:space="preserve"> até a </w:t>
      </w:r>
      <w:r>
        <w:rPr>
          <w:rFonts w:ascii="Times New Roman" w:hAnsi="Times New Roman"/>
          <w:b/>
          <w:color w:val="000000" w:themeColor="text1"/>
          <w:sz w:val="24"/>
          <w:szCs w:val="24"/>
        </w:rPr>
        <w:t>15ª</w:t>
      </w:r>
      <w:r>
        <w:rPr>
          <w:rFonts w:ascii="Times New Roman" w:hAnsi="Times New Roman"/>
          <w:b/>
          <w:bCs/>
          <w:color w:val="000000" w:themeColor="text1"/>
          <w:sz w:val="24"/>
          <w:szCs w:val="24"/>
        </w:rPr>
        <w:t xml:space="preserve"> (décima quinta) colocação</w:t>
      </w:r>
      <w:r>
        <w:rPr>
          <w:rFonts w:ascii="Times New Roman" w:hAnsi="Times New Roman"/>
          <w:color w:val="000000" w:themeColor="text1"/>
          <w:sz w:val="24"/>
          <w:szCs w:val="24"/>
        </w:rPr>
        <w:t>, para estagiários de Pós-Graduação em Direito.</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aprovação no processo seletivo não gera direito subjetivo à convocação.</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ordem de classificação não gera direito de preferência à atuação em determinada área, cuja escolha incumbe única e exclusivamente à </w:t>
      </w:r>
      <w:r>
        <w:rPr>
          <w:rFonts w:ascii="Times New Roman" w:hAnsi="Times New Roman"/>
          <w:b/>
          <w:color w:val="000000" w:themeColor="text1"/>
          <w:sz w:val="24"/>
          <w:szCs w:val="24"/>
        </w:rPr>
        <w:t xml:space="preserve">DEFENSORIA PÚBLICA. </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Corpodotexto"/>
        <w:numPr>
          <w:ilvl w:val="0"/>
          <w:numId w:val="9"/>
        </w:numPr>
        <w:rPr>
          <w:rFonts w:ascii="Times New Roman" w:hAnsi="Times New Roman" w:cs="Times New Roman"/>
          <w:b/>
          <w:b/>
          <w:sz w:val="24"/>
          <w:szCs w:val="24"/>
          <w:lang w:val="pt-BR"/>
        </w:rPr>
      </w:pPr>
      <w:r>
        <w:rPr>
          <w:rFonts w:cs="Times New Roman" w:ascii="Times New Roman" w:hAnsi="Times New Roman"/>
          <w:b/>
          <w:sz w:val="24"/>
          <w:szCs w:val="24"/>
          <w:lang w:val="pt-BR"/>
        </w:rPr>
        <w:t>DA REMUNERAÇÃO E DA CARGA-HORÁRIA</w:t>
      </w:r>
    </w:p>
    <w:p>
      <w:pPr>
        <w:pStyle w:val="Corpodotexto"/>
        <w:ind w:left="720" w:hanging="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widowControl w:val="false"/>
        <w:numPr>
          <w:ilvl w:val="1"/>
          <w:numId w:val="9"/>
        </w:numPr>
        <w:tabs>
          <w:tab w:val="clear" w:pos="708"/>
          <w:tab w:val="left" w:pos="644" w:leader="none"/>
        </w:tabs>
        <w:spacing w:lineRule="auto" w:line="240" w:before="0" w:after="0"/>
        <w:ind w:left="792" w:right="116"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com carga horária diária de 04 (quatro) horas e 20 (vinte) horas semanais, de segunda a sexta-feira.  </w:t>
      </w:r>
    </w:p>
    <w:p>
      <w:pPr>
        <w:pStyle w:val="ListParagraph"/>
        <w:widowControl w:val="false"/>
        <w:tabs>
          <w:tab w:val="clear" w:pos="708"/>
          <w:tab w:val="left" w:pos="644" w:leader="none"/>
        </w:tabs>
        <w:spacing w:lineRule="auto" w:line="240" w:before="0" w:after="0"/>
        <w:ind w:left="1129" w:right="116"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659" w:leader="none"/>
        </w:tabs>
        <w:spacing w:lineRule="auto" w:line="240" w:before="0" w:after="0"/>
        <w:ind w:left="792" w:right="114" w:hanging="432"/>
        <w:jc w:val="both"/>
        <w:rPr>
          <w:rFonts w:ascii="Times New Roman" w:hAnsi="Times New Roman"/>
          <w:sz w:val="24"/>
          <w:szCs w:val="24"/>
        </w:rPr>
      </w:pPr>
      <w:r>
        <w:rPr>
          <w:rFonts w:ascii="Times New Roman" w:hAnsi="Times New Roman"/>
          <w:sz w:val="24"/>
          <w:szCs w:val="24"/>
        </w:rPr>
        <w:t>O estágio terá duração de até 01 (um) ano, podendo ser prorrogado por igual período, com exceção do estágio firmado com pessoa com deficiência, cuja renovação poderá ser prorrogada até a conclusão do curso;</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629" w:leader="none"/>
        </w:tabs>
        <w:spacing w:lineRule="auto" w:line="240" w:before="0" w:after="0"/>
        <w:ind w:left="792" w:right="112" w:hanging="432"/>
        <w:jc w:val="both"/>
        <w:rPr>
          <w:rFonts w:ascii="Times New Roman" w:hAnsi="Times New Roman"/>
          <w:sz w:val="24"/>
          <w:szCs w:val="24"/>
        </w:rPr>
      </w:pPr>
      <w:r>
        <w:rPr>
          <w:rFonts w:ascii="Times New Roman" w:hAnsi="Times New Roman"/>
          <w:sz w:val="24"/>
          <w:szCs w:val="24"/>
        </w:rPr>
        <w:t xml:space="preserve">É assegurado ao estagiário, sempre que o estágio tenha duração igual ou superior a 1 (um) ano, período de recesso de 30 (trinta) dias. </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DAS PESSOAS COM DEFICIÊNCIA </w:t>
      </w:r>
    </w:p>
    <w:p>
      <w:pPr>
        <w:pStyle w:val="ListParagraph"/>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40"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9"/>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 candidato com deficiência participará do processo seletivo em igualdade de condições com os demais candidatos, no que se refere ao conteúdo, à avaliação, horário de início e às notas mínimas exigidas.</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Corpodotexto"/>
        <w:numPr>
          <w:ilvl w:val="0"/>
          <w:numId w:val="9"/>
        </w:numPr>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9"/>
        </w:numPr>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site da Defensoria Pública (</w:t>
      </w:r>
      <w:hyperlink r:id="rId3">
        <w:r>
          <w:rPr>
            <w:rStyle w:val="LinkdaInternet"/>
            <w:rFonts w:cs="Times New Roman" w:ascii="Times New Roman" w:hAnsi="Times New Roman"/>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01/04/2021, a partir das 08:00 horas, até às 23:59 do dia 05/04/2021.</w:t>
      </w:r>
    </w:p>
    <w:p>
      <w:pPr>
        <w:pStyle w:val="Normal"/>
        <w:numPr>
          <w:ilvl w:val="2"/>
          <w:numId w:val="9"/>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40"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hyperlink r:id="rId4">
        <w:r>
          <w:rPr>
            <w:rStyle w:val="LinkdaInternet"/>
            <w:rFonts w:ascii="Times New Roman" w:hAnsi="Times New Roman"/>
            <w:sz w:val="24"/>
            <w:szCs w:val="24"/>
          </w:rPr>
          <w:t>CLIQUE AQUI</w:t>
        </w:r>
      </w:hyperlink>
      <w:r>
        <w:rPr>
          <w:rFonts w:ascii="Times New Roman" w:hAnsi="Times New Roman"/>
          <w:bCs/>
          <w:color w:val="000000" w:themeColor="text1"/>
          <w:sz w:val="24"/>
          <w:szCs w:val="24"/>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5">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INSCREVER-SE, O CANDIDATO DEVERÁ</w:t>
      </w:r>
      <w:r>
        <w:rPr>
          <w:rFonts w:ascii="Times New Roman" w:hAnsi="Times New Roman"/>
          <w:color w:val="000000" w:themeColor="text1"/>
          <w:sz w:val="24"/>
          <w:szCs w:val="24"/>
        </w:rPr>
        <w:t>:</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Acessar o endereço eletrônico da Defensoria Pública (</w:t>
      </w:r>
      <w:hyperlink r:id="rId6">
        <w:r>
          <w:rPr>
            <w:rStyle w:val="LinkdaInternet"/>
            <w:rFonts w:ascii="Times New Roman" w:hAnsi="Times New Roman"/>
            <w:sz w:val="24"/>
            <w:szCs w:val="24"/>
          </w:rPr>
          <w:t>CLIQUE AQUI</w:t>
        </w:r>
      </w:hyperlink>
      <w:r>
        <w:rPr>
          <w:rFonts w:ascii="Times New Roman" w:hAnsi="Times New Roman"/>
          <w:color w:val="000000" w:themeColor="text1"/>
          <w:sz w:val="24"/>
          <w:szCs w:val="24"/>
        </w:rPr>
        <w:t>) durante o período de inscrição descrito no item 5.1 deste Edital e clicar no botão “Participar” e efetuar o cadastro;</w:t>
      </w:r>
    </w:p>
    <w:p>
      <w:pPr>
        <w:pStyle w:val="ListParagraph"/>
        <w:numPr>
          <w:ilvl w:val="0"/>
          <w:numId w:val="4"/>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em </w:t>
      </w:r>
      <w:r>
        <w:rPr>
          <w:rFonts w:ascii="Times New Roman" w:hAnsi="Times New Roman"/>
          <w:b/>
          <w:color w:val="000000" w:themeColor="text1"/>
          <w:sz w:val="24"/>
          <w:szCs w:val="24"/>
        </w:rPr>
        <w:t>FORMATO PDF, os</w:t>
      </w:r>
      <w:r>
        <w:rPr>
          <w:rFonts w:ascii="Times New Roman" w:hAnsi="Times New Roman"/>
          <w:color w:val="000000" w:themeColor="text1"/>
          <w:sz w:val="24"/>
          <w:szCs w:val="24"/>
        </w:rPr>
        <w:t xml:space="preserve"> seguintes documentos </w:t>
      </w:r>
      <w:r>
        <w:rPr>
          <w:rFonts w:ascii="Times New Roman" w:hAnsi="Times New Roman"/>
          <w:b/>
          <w:bCs/>
          <w:color w:val="000000" w:themeColor="text1"/>
          <w:sz w:val="24"/>
          <w:szCs w:val="24"/>
        </w:rPr>
        <w:t>LEGÍVEIS</w:t>
      </w:r>
      <w:r>
        <w:rPr>
          <w:rFonts w:ascii="Times New Roman" w:hAnsi="Times New Roman"/>
          <w:color w:val="000000" w:themeColor="text1"/>
          <w:sz w:val="24"/>
          <w:szCs w:val="24"/>
        </w:rPr>
        <w:t>:</w:t>
      </w:r>
    </w:p>
    <w:p>
      <w:pPr>
        <w:pStyle w:val="ListParagraph"/>
        <w:spacing w:lineRule="auto" w:line="240" w:before="240" w:after="160"/>
        <w:ind w:left="1489" w:hanging="0"/>
        <w:contextualSpacing/>
        <w:jc w:val="both"/>
        <w:rPr>
          <w:rFonts w:ascii="Times New Roman" w:hAnsi="Times New Roman"/>
          <w:b/>
          <w:b/>
          <w:color w:val="000000" w:themeColor="text1"/>
          <w:sz w:val="24"/>
          <w:szCs w:val="24"/>
        </w:rPr>
      </w:pPr>
      <w:r>
        <w:rPr>
          <w:rFonts w:ascii="Times New Roman" w:hAnsi="Times New Roman"/>
          <w:color w:val="000000" w:themeColor="text1"/>
          <w:sz w:val="24"/>
          <w:szCs w:val="24"/>
        </w:rPr>
        <w:t>b.1 Currículo Lattes completo, extraído da plataforma lattes do CNPQ (</w:t>
      </w:r>
      <w:hyperlink r:id="rId7">
        <w:r>
          <w:rPr>
            <w:rStyle w:val="LinkdaInternet"/>
            <w:rFonts w:ascii="Times New Roman" w:hAnsi="Times New Roman"/>
            <w:sz w:val="24"/>
            <w:szCs w:val="24"/>
          </w:rPr>
          <w:t>CLIQUE AQUI</w:t>
        </w:r>
      </w:hyperlink>
      <w:r>
        <w:rPr>
          <w:rFonts w:ascii="Times New Roman" w:hAnsi="Times New Roman"/>
          <w:color w:val="000000" w:themeColor="text1"/>
          <w:sz w:val="24"/>
          <w:szCs w:val="24"/>
        </w:rPr>
        <w:t xml:space="preserve">) com comprovação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 xml:space="preserve">CONFORME ITEM 7.2 E SEGUINTES. </w:t>
      </w:r>
    </w:p>
    <w:p>
      <w:pPr>
        <w:pStyle w:val="ListParagraph"/>
        <w:spacing w:lineRule="auto" w:line="240"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spacing w:lineRule="auto" w:line="240"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40"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spacing w:lineRule="auto" w:line="240"/>
        <w:rPr>
          <w:rFonts w:ascii="Times New Roman" w:hAnsi="Times New Roman"/>
          <w:sz w:val="24"/>
          <w:szCs w:val="24"/>
        </w:rPr>
      </w:pPr>
      <w:r>
        <w:rPr>
          <w:rFonts w:ascii="Times New Roman" w:hAnsi="Times New Roman"/>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A não inclusão dos documentos relacionados nas alíneas do subitem 7.2, currículo ou documentos comprobatórios, desclassifica o candidato, mesmo que tenha feito sua inscrição no presente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Após o término do prazo de inscrição, não é possível a inclusão de novos documentos. </w:t>
      </w:r>
      <w:bookmarkStart w:id="0" w:name="_Hlk65214593"/>
      <w:bookmarkEnd w:id="0"/>
    </w:p>
    <w:p>
      <w:pPr>
        <w:pStyle w:val="NoSpacing"/>
        <w:numPr>
          <w:ilvl w:val="0"/>
          <w:numId w:val="9"/>
        </w:numPr>
        <w:jc w:val="both"/>
        <w:rPr>
          <w:rFonts w:ascii="Times New Roman" w:hAnsi="Times New Roman" w:cs="Times New Roman"/>
          <w:b/>
          <w:b/>
          <w:sz w:val="24"/>
          <w:szCs w:val="24"/>
          <w:lang w:val="pt-BR" w:eastAsia="pt-BR"/>
        </w:rPr>
      </w:pPr>
      <w:r>
        <w:rPr>
          <w:rFonts w:cs="Times New Roman" w:ascii="Times New Roman" w:hAnsi="Times New Roman"/>
          <w:b/>
          <w:sz w:val="24"/>
          <w:szCs w:val="24"/>
          <w:lang w:val="pt-BR" w:eastAsia="pt-BR"/>
        </w:rPr>
        <w:t>DAS ETAPAS DO PROCESSO SELETIVO</w:t>
      </w:r>
    </w:p>
    <w:p>
      <w:pPr>
        <w:pStyle w:val="ListParagraph"/>
        <w:numPr>
          <w:ilvl w:val="1"/>
          <w:numId w:val="9"/>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sz w:val="24"/>
          <w:szCs w:val="24"/>
        </w:rPr>
        <w:t xml:space="preserve">O presente processo seletivo será desenvolvido em duas etapas avaliativas, sendo, a primeira de </w:t>
      </w:r>
      <w:r>
        <w:rPr>
          <w:rFonts w:ascii="Times New Roman" w:hAnsi="Times New Roman"/>
          <w:b/>
          <w:sz w:val="24"/>
          <w:szCs w:val="24"/>
        </w:rPr>
        <w:t>CARÁTER ELIMINATÓRIO E CLASSIFICATÓRIO</w:t>
      </w:r>
      <w:r>
        <w:rPr>
          <w:rFonts w:ascii="Times New Roman" w:hAnsi="Times New Roman"/>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40"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left"/>
        <w:tblInd w:w="1838" w:type="dxa"/>
        <w:tblLayout w:type="fixed"/>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ENTREVISTA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spacing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60 (sessenta)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40 (quarenta) pontos</w:t>
            </w:r>
          </w:p>
        </w:tc>
      </w:tr>
    </w:tbl>
    <w:p>
      <w:pPr>
        <w:pStyle w:val="Normal"/>
        <w:spacing w:lineRule="auto" w:line="240"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w:t>
      </w:r>
      <w:r>
        <w:rPr>
          <w:rFonts w:cs="Times New Roman" w:ascii="Times New Roman" w:hAnsi="Times New Roman"/>
          <w:b/>
          <w:color w:val="000000" w:themeColor="text1"/>
          <w:szCs w:val="24"/>
          <w:lang w:val="pt-BR"/>
        </w:rPr>
        <w:t>CARÁTER CLASSIFICATÓRIO E ELIMINATÓRIO</w:t>
      </w:r>
      <w:r>
        <w:rPr>
          <w:rFonts w:cs="Times New Roman" w:ascii="Times New Roman" w:hAnsi="Times New Roman"/>
          <w:color w:val="000000" w:themeColor="text1"/>
          <w:sz w:val="24"/>
          <w:szCs w:val="24"/>
          <w:lang w:val="pt-BR"/>
        </w:rPr>
        <w:t xml:space="preserve">, consistirá na </w:t>
      </w:r>
      <w:r>
        <w:rPr>
          <w:rFonts w:cs="Times New Roman" w:ascii="Times New Roman" w:hAnsi="Times New Roman"/>
          <w:b/>
          <w:bCs/>
          <w:color w:val="000000" w:themeColor="text1"/>
          <w:sz w:val="24"/>
          <w:szCs w:val="24"/>
          <w:lang w:val="pt-BR"/>
        </w:rPr>
        <w:t>AVALIAÇÃO DO CURRÍCULO LATTES</w:t>
      </w:r>
      <w:r>
        <w:rPr>
          <w:rFonts w:cs="Times New Roman" w:ascii="Times New Roman" w:hAnsi="Times New Roman"/>
          <w:color w:val="000000" w:themeColor="text1"/>
          <w:sz w:val="24"/>
          <w:szCs w:val="24"/>
          <w:lang w:val="pt-BR"/>
        </w:rPr>
        <w:t xml:space="preserve"> dos candidatos, que serão avaliados pelos pontos elencados no item 7 deste edital. </w:t>
      </w:r>
    </w:p>
    <w:p>
      <w:pPr>
        <w:pStyle w:val="NoSpacing"/>
        <w:numPr>
          <w:ilvl w:val="1"/>
          <w:numId w:val="9"/>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xml:space="preserve"> o candidato será avaliado por meio de </w:t>
      </w:r>
      <w:r>
        <w:rPr>
          <w:rFonts w:cs="Times New Roman" w:ascii="Times New Roman" w:hAnsi="Times New Roman"/>
          <w:b/>
          <w:bCs/>
          <w:color w:val="000000" w:themeColor="text1"/>
          <w:sz w:val="24"/>
          <w:szCs w:val="24"/>
          <w:lang w:val="pt-BR"/>
        </w:rPr>
        <w:t>ENTREVISTA</w:t>
      </w:r>
      <w:r>
        <w:rPr>
          <w:rFonts w:cs="Times New Roman" w:ascii="Times New Roman" w:hAnsi="Times New Roman"/>
          <w:color w:val="000000" w:themeColor="text1"/>
          <w:sz w:val="24"/>
          <w:szCs w:val="24"/>
          <w:lang w:val="pt-BR"/>
        </w:rPr>
        <w:t>.</w:t>
      </w:r>
    </w:p>
    <w:p>
      <w:pPr>
        <w:pStyle w:val="ListParagraph"/>
        <w:numPr>
          <w:ilvl w:val="1"/>
          <w:numId w:val="9"/>
        </w:numPr>
        <w:spacing w:lineRule="auto" w:line="240" w:before="120" w:after="120"/>
        <w:contextualSpacing/>
        <w:jc w:val="both"/>
        <w:rPr>
          <w:rFonts w:ascii="Times New Roman" w:hAnsi="Times New Roman"/>
          <w:sz w:val="24"/>
          <w:szCs w:val="24"/>
        </w:rPr>
      </w:pPr>
      <w:r>
        <w:rPr>
          <w:rFonts w:ascii="Times New Roman" w:hAnsi="Times New Roman"/>
          <w:sz w:val="24"/>
          <w:szCs w:val="24"/>
        </w:rPr>
        <w:t>O não comparecimento do candidato para a</w:t>
      </w:r>
      <w:r>
        <w:rPr>
          <w:rFonts w:ascii="Times New Roman" w:hAnsi="Times New Roman"/>
          <w:b/>
          <w:bCs/>
          <w:sz w:val="24"/>
          <w:szCs w:val="24"/>
        </w:rPr>
        <w:t xml:space="preserve"> ENTREVISTA</w:t>
      </w:r>
      <w:r>
        <w:rPr>
          <w:rFonts w:ascii="Times New Roman" w:hAnsi="Times New Roman"/>
          <w:sz w:val="24"/>
          <w:szCs w:val="24"/>
        </w:rPr>
        <w:t xml:space="preserve"> acarretará a sua eliminação automática desta seleção.</w:t>
      </w:r>
    </w:p>
    <w:p>
      <w:pPr>
        <w:pStyle w:val="ListParagraph"/>
        <w:spacing w:lineRule="auto" w:line="240" w:before="120" w:after="120"/>
        <w:ind w:left="1129"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9"/>
        </w:numPr>
        <w:spacing w:lineRule="auto" w:line="240" w:before="120" w:after="120"/>
        <w:contextualSpacing/>
        <w:jc w:val="both"/>
        <w:rPr>
          <w:rFonts w:ascii="Times New Roman" w:hAnsi="Times New Roman"/>
          <w:sz w:val="24"/>
          <w:szCs w:val="24"/>
        </w:rPr>
      </w:pPr>
      <w:r>
        <w:rPr>
          <w:rFonts w:ascii="Times New Roman" w:hAnsi="Times New Roman"/>
          <w:b/>
          <w:sz w:val="24"/>
          <w:szCs w:val="24"/>
        </w:rPr>
        <w:t>CRITÉRIOS E PONTUAÇÃO PARA AVALIAÇÃO DO CURRÍCULO</w:t>
      </w:r>
    </w:p>
    <w:p>
      <w:pPr>
        <w:pStyle w:val="NoSpacing"/>
        <w:numPr>
          <w:ilvl w:val="1"/>
          <w:numId w:val="9"/>
        </w:numPr>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simplificado consistirá na análise do currículo e entrevista, pela comissão do processo seletivo designada pela</w:t>
      </w:r>
      <w:r>
        <w:rPr>
          <w:rFonts w:cs="Times New Roman" w:ascii="Times New Roman" w:hAnsi="Times New Roman"/>
          <w:color w:val="FF0000"/>
          <w:sz w:val="24"/>
          <w:szCs w:val="24"/>
          <w:lang w:val="pt-BR"/>
        </w:rPr>
        <w:t> </w:t>
      </w:r>
      <w:r>
        <w:rPr>
          <w:rFonts w:cs="Times New Roman" w:ascii="Times New Roman" w:hAnsi="Times New Roman"/>
          <w:b/>
          <w:bCs/>
          <w:color w:val="000000" w:themeColor="text1"/>
          <w:sz w:val="24"/>
          <w:szCs w:val="24"/>
          <w:lang w:val="pt-BR"/>
        </w:rPr>
        <w:t>PORTARIA N</w:t>
      </w:r>
      <w:r>
        <w:rPr>
          <w:rFonts w:cs="Times New Roman" w:ascii="Times New Roman" w:hAnsi="Times New Roman"/>
          <w:b/>
          <w:bCs/>
          <w:color w:val="000000" w:themeColor="text1"/>
          <w:sz w:val="24"/>
          <w:szCs w:val="24"/>
          <w:u w:val="single"/>
          <w:vertAlign w:val="superscript"/>
          <w:lang w:val="pt-BR"/>
        </w:rPr>
        <w:t>o </w:t>
      </w:r>
      <w:r>
        <w:rPr>
          <w:rFonts w:cs="Times New Roman" w:ascii="Times New Roman" w:hAnsi="Times New Roman"/>
          <w:b/>
          <w:bCs/>
          <w:color w:val="000000" w:themeColor="text1"/>
          <w:sz w:val="24"/>
          <w:szCs w:val="24"/>
          <w:lang w:val="pt-BR"/>
        </w:rPr>
        <w:t>274-DPGE, DE 29 DE MARÇO DE 2021</w:t>
      </w:r>
      <w:r>
        <w:rPr>
          <w:rFonts w:cs="Times New Roman" w:ascii="Times New Roman" w:hAnsi="Times New Roman"/>
          <w:color w:val="000000" w:themeColor="text1"/>
          <w:sz w:val="24"/>
          <w:szCs w:val="24"/>
          <w:lang w:val="pt-BR"/>
        </w:rPr>
        <w:t xml:space="preserve">. </w:t>
      </w:r>
    </w:p>
    <w:p>
      <w:pPr>
        <w:pStyle w:val="NoSpacing"/>
        <w:numPr>
          <w:ilvl w:val="1"/>
          <w:numId w:val="9"/>
        </w:numPr>
        <w:jc w:val="both"/>
        <w:rPr>
          <w:rFonts w:ascii="Times New Roman" w:hAnsi="Times New Roman" w:cs="Times New Roman"/>
          <w:sz w:val="24"/>
          <w:szCs w:val="24"/>
          <w:lang w:val="pt-BR"/>
        </w:rPr>
      </w:pPr>
      <w:r>
        <w:rPr>
          <w:rFonts w:cs="Times New Roman" w:ascii="Times New Roman" w:hAnsi="Times New Roman"/>
          <w:sz w:val="24"/>
          <w:szCs w:val="24"/>
          <w:lang w:val="pt-BR"/>
        </w:rPr>
        <w:t>A avaliação do currículo lattes dos candidatos basear-se-á pelos critérios e pontuações a seguir:</w:t>
      </w:r>
    </w:p>
    <w:p>
      <w:pPr>
        <w:pStyle w:val="NoSpacing"/>
        <w:ind w:left="792" w:hanging="0"/>
        <w:jc w:val="both"/>
        <w:rPr>
          <w:rFonts w:ascii="Times New Roman" w:hAnsi="Times New Roman" w:cs="Times New Roman"/>
          <w:sz w:val="24"/>
          <w:szCs w:val="24"/>
          <w:lang w:val="pt-BR"/>
        </w:rPr>
      </w:pPr>
      <w:r>
        <w:rPr>
          <w:rFonts w:cs="Times New Roman" w:ascii="Times New Roman" w:hAnsi="Times New Roman"/>
          <w:sz w:val="24"/>
          <w:szCs w:val="24"/>
          <w:lang w:val="pt-BR"/>
        </w:rPr>
      </w:r>
    </w:p>
    <w:tbl>
      <w:tblPr>
        <w:tblW w:w="913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center"/>
              <w:rPr>
                <w:rFonts w:ascii="Times New Roman" w:hAnsi="Times New Roman" w:eastAsia="Times New Roman"/>
                <w:color w:val="000000" w:themeColor="text1"/>
                <w:sz w:val="24"/>
                <w:szCs w:val="24"/>
                <w:lang w:val="en-US"/>
              </w:rPr>
            </w:pPr>
            <w:r>
              <w:rPr>
                <w:rFonts w:eastAsia="Times New Roman" w:ascii="Times New Roman" w:hAnsi="Times New Roman"/>
                <w:b/>
                <w:color w:val="000000" w:themeColor="text1"/>
                <w:sz w:val="24"/>
                <w:szCs w:val="24"/>
                <w:lang w:val="en-US"/>
              </w:rPr>
              <w:t>TÍTULO</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center"/>
              <w:rPr>
                <w:rFonts w:ascii="Times New Roman" w:hAnsi="Times New Roman" w:eastAsia="Times New Roman"/>
                <w:color w:val="000000" w:themeColor="text1"/>
                <w:sz w:val="24"/>
                <w:szCs w:val="24"/>
                <w:lang w:val="en-US"/>
              </w:rPr>
            </w:pPr>
            <w:r>
              <w:rPr>
                <w:rFonts w:eastAsia="Times New Roman" w:ascii="Times New Roman" w:hAnsi="Times New Roman"/>
                <w:b/>
                <w:color w:val="000000" w:themeColor="text1"/>
                <w:sz w:val="24"/>
                <w:szCs w:val="24"/>
                <w:lang w:val="en-US"/>
              </w:rPr>
              <w:t>PONTUAÇÃO</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Experiência profissional em área ligada a defesa da Criança e do Adolescente;</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3,0 (três) pontos para cada ano trabalhado, com limite máximo de 15,0 (quinze) pontos. </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Atividade Jurídica em nível profissional;</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2,0 (dois) pontos para cada ano trabalhado, com limite máximo de 10 (dez)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240" w:after="16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lang w:eastAsia="pt-BR"/>
              </w:rPr>
              <w:t>Experiência de Estágio Jurídico Extracurricular em área ligada a defesa da Criança e do Adolescente;</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lang w:eastAsia="pt-BR"/>
              </w:rPr>
              <w:t>02 (dois) pontos para cada semestre trabalhado, com limite máximo de 8 (oito)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240" w:after="16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Experiência de Estágio Jurídico Extracurricular em outras áreas; </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1,0 (um) ponto para cada semestre trabalhado, com limite máximo de 4 (quatro) pontos; </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“Lato Sensu” finalizada,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1,5 (um e meio) pontos, com limite máximo de 03 (três)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“Stricto Sensu” em andamento,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3,0 (três) pontos, com limite máximo de 3,0 (três)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“Stricto Sensu” finalizada,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5,0 (cinco) pontos, com limite máximo de 5,0 (cinco)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Publicação de Artigo Jurídico;</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01 (um) ponto, com limite máximo de 5,0 (cinco) pontos; </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Participação em grupos de estudos, grupos de pesquisa ou exercício da função de monitoria em Disciplina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por monitoria ou grupo de estudo/pesquisa, com limite máximo de 05 (cinco)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Cursos Complementares na área de Direito da Criança e do Adolescente, com carga horária mínima de 10h. </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para cada curso, com limite máximo de 2 (dois) pontos.</w:t>
            </w:r>
          </w:p>
        </w:tc>
      </w:tr>
    </w:tbl>
    <w:p>
      <w:pPr>
        <w:pStyle w:val="NoSpacing"/>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PROFISSIONAL EM ÁREA LIGADA A DEFESA DA CRIANÇA E DO ADOLESCENTE</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Não serão consideradas declarações que não comprovem a duração da atividade desempenhada</w:t>
      </w:r>
      <w:r>
        <w:rPr>
          <w:rFonts w:ascii="Times New Roman" w:hAnsi="Times New Roman"/>
          <w:color w:val="000000" w:themeColor="text1"/>
          <w:sz w:val="24"/>
          <w:szCs w:val="24"/>
        </w:rPr>
        <w:t xml:space="preserve"> </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ATIVIDADE JURÍDICA</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Não serão consideradas declarações que não comprovem a duração da atividade desempenhada</w:t>
      </w:r>
      <w:r>
        <w:rPr>
          <w:rFonts w:ascii="Times New Roman" w:hAnsi="Times New Roman"/>
          <w:color w:val="000000" w:themeColor="text1"/>
          <w:sz w:val="24"/>
          <w:szCs w:val="24"/>
        </w:rPr>
        <w:t xml:space="preserve">. No caso de advocacia, o candidato deverá </w:t>
      </w:r>
      <w:r>
        <w:rPr>
          <w:rFonts w:ascii="Times New Roman" w:hAnsi="Times New Roman"/>
          <w:b/>
          <w:bCs/>
          <w:color w:val="000000" w:themeColor="text1"/>
          <w:sz w:val="24"/>
          <w:szCs w:val="24"/>
        </w:rPr>
        <w:t xml:space="preserve">anexar os protocolos de cinco petições em processos </w:t>
      </w:r>
      <w:r>
        <w:rPr>
          <w:rFonts w:ascii="Times New Roman" w:hAnsi="Times New Roman"/>
          <w:b/>
          <w:bCs/>
          <w:color w:val="000000" w:themeColor="text1"/>
          <w:sz w:val="24"/>
          <w:szCs w:val="24"/>
          <w:u w:val="single"/>
        </w:rPr>
        <w:t>distintos</w:t>
      </w:r>
      <w:r>
        <w:rPr>
          <w:rFonts w:ascii="Times New Roman" w:hAnsi="Times New Roman"/>
          <w:b/>
          <w:bCs/>
          <w:color w:val="000000" w:themeColor="text1"/>
          <w:sz w:val="24"/>
          <w:szCs w:val="24"/>
        </w:rPr>
        <w:t xml:space="preserve"> em cada ano. </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JURÍDICO EXTRACURRICULAR EM ÁREA LIGADA A DEFESA DA CRIANÇA E DO ADOLESCENTE</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Não serão consideradas declarações que não comprovem a duração da atividade desempenhada.</w:t>
      </w:r>
      <w:r>
        <w:rPr>
          <w:rFonts w:ascii="Times New Roman" w:hAnsi="Times New Roman"/>
          <w:color w:val="000000" w:themeColor="text1"/>
          <w:sz w:val="24"/>
          <w:szCs w:val="24"/>
        </w:rPr>
        <w:t xml:space="preserve"> Considera-se </w:t>
      </w:r>
      <w:r>
        <w:rPr>
          <w:rFonts w:ascii="Times New Roman" w:hAnsi="Times New Roman"/>
          <w:b/>
          <w:color w:val="000000" w:themeColor="text1"/>
          <w:sz w:val="24"/>
          <w:szCs w:val="24"/>
        </w:rPr>
        <w:t>SEMESTRE</w:t>
      </w:r>
      <w:r>
        <w:rPr>
          <w:rFonts w:ascii="Times New Roman" w:hAnsi="Times New Roman"/>
          <w:color w:val="000000" w:themeColor="text1"/>
          <w:sz w:val="24"/>
          <w:szCs w:val="24"/>
        </w:rPr>
        <w:t xml:space="preserve"> o período mínimo de seis meses. </w:t>
      </w:r>
    </w:p>
    <w:p>
      <w:pPr>
        <w:pStyle w:val="ListParagraph"/>
        <w:numPr>
          <w:ilvl w:val="2"/>
          <w:numId w:val="10"/>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 xml:space="preserve">EXPERIÊNCIA DE ESTÁGIO EXTRACURRICULAR </w:t>
      </w:r>
      <w:r>
        <w:rPr>
          <w:rFonts w:ascii="Times New Roman" w:hAnsi="Times New Roman"/>
          <w:bCs/>
          <w:color w:val="000000" w:themeColor="text1"/>
          <w:sz w:val="24"/>
          <w:szCs w:val="24"/>
        </w:rPr>
        <w:t>nas demais área</w:t>
      </w:r>
      <w:r>
        <w:rPr>
          <w:rFonts w:ascii="Times New Roman" w:hAnsi="Times New Roman"/>
          <w:color w:val="000000" w:themeColor="text1"/>
          <w:sz w:val="24"/>
          <w:szCs w:val="24"/>
        </w:rPr>
        <w:t xml:space="preserve">, o candidato deverá anexar declaração do órgão ou do escritório que comprove o exercício e tempo de estágio. </w:t>
      </w:r>
      <w:r>
        <w:rPr>
          <w:rFonts w:ascii="Times New Roman" w:hAnsi="Times New Roman"/>
          <w:color w:val="000000" w:themeColor="text1"/>
          <w:sz w:val="24"/>
          <w:szCs w:val="24"/>
          <w:u w:val="single"/>
        </w:rPr>
        <w:t>Não serão consideradas declarações ou contratos que não comprovem a duração da atividade desempenhada.</w:t>
      </w:r>
      <w:r>
        <w:rPr>
          <w:rFonts w:ascii="Times New Roman" w:hAnsi="Times New Roman"/>
          <w:color w:val="000000" w:themeColor="text1"/>
          <w:sz w:val="24"/>
          <w:szCs w:val="24"/>
        </w:rPr>
        <w:t xml:space="preserve"> Considera-se </w:t>
      </w:r>
      <w:r>
        <w:rPr>
          <w:rFonts w:ascii="Times New Roman" w:hAnsi="Times New Roman"/>
          <w:b/>
          <w:color w:val="000000" w:themeColor="text1"/>
          <w:sz w:val="24"/>
          <w:szCs w:val="24"/>
        </w:rPr>
        <w:t>SEMESTRE</w:t>
      </w:r>
      <w:r>
        <w:rPr>
          <w:rFonts w:ascii="Times New Roman" w:hAnsi="Times New Roman"/>
          <w:color w:val="000000" w:themeColor="text1"/>
          <w:sz w:val="24"/>
          <w:szCs w:val="24"/>
        </w:rPr>
        <w:t xml:space="preserve"> o período mínimo de seis meses. </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Para comprovar</w:t>
      </w:r>
      <w:r>
        <w:rPr>
          <w:rFonts w:ascii="Times New Roman" w:hAnsi="Times New Roman"/>
          <w:sz w:val="24"/>
          <w:szCs w:val="24"/>
        </w:rPr>
        <w:t xml:space="preserve">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apresentar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w:t>
      </w:r>
      <w:r>
        <w:rPr>
          <w:rFonts w:ascii="Times New Roman" w:hAnsi="Times New Roman"/>
          <w:color w:val="000000" w:themeColor="text1"/>
          <w:sz w:val="24"/>
          <w:szCs w:val="24"/>
        </w:rPr>
        <w:t xml:space="preserve">o candidato deverá </w:t>
      </w:r>
      <w:r>
        <w:rPr>
          <w:rFonts w:ascii="Times New Roman" w:hAnsi="Times New Roman"/>
          <w:b/>
          <w:bCs/>
          <w:color w:val="000000" w:themeColor="text1"/>
          <w:sz w:val="24"/>
          <w:szCs w:val="24"/>
        </w:rPr>
        <w:t>apresentar Declaração de Matrícula (Mestrado em andamento), certificado ou Declaração de Conclusão do Curso, com reconhecimento pelo MEC (Mestrado finalizado).</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Para comprovar a </w:t>
      </w:r>
      <w:r>
        <w:rPr>
          <w:rFonts w:ascii="Times New Roman" w:hAnsi="Times New Roman"/>
          <w:b/>
          <w:bCs/>
          <w:sz w:val="24"/>
          <w:szCs w:val="24"/>
        </w:rPr>
        <w:t>PUBLICAÇÃO DE ARTIGO</w:t>
      </w:r>
      <w:r>
        <w:rPr>
          <w:rFonts w:ascii="Times New Roman" w:hAnsi="Times New Roman"/>
          <w:sz w:val="24"/>
          <w:szCs w:val="24"/>
        </w:rPr>
        <w:t xml:space="preserve">, o candidato deverá </w:t>
      </w:r>
      <w:r>
        <w:rPr>
          <w:rFonts w:ascii="Times New Roman" w:hAnsi="Times New Roman"/>
          <w:b/>
          <w:bCs/>
          <w:sz w:val="24"/>
          <w:szCs w:val="24"/>
        </w:rPr>
        <w:t xml:space="preserve">apresentar cópia da capa e sumário de publicação e comprovação do </w:t>
      </w:r>
      <w:r>
        <w:rPr>
          <w:rFonts w:ascii="Times New Roman" w:hAnsi="Times New Roman"/>
          <w:b/>
          <w:bCs/>
          <w:i/>
          <w:iCs/>
          <w:sz w:val="24"/>
          <w:szCs w:val="24"/>
        </w:rPr>
        <w:t xml:space="preserve">Qualis </w:t>
      </w:r>
      <w:r>
        <w:rPr>
          <w:rFonts w:ascii="Times New Roman" w:hAnsi="Times New Roman"/>
          <w:b/>
          <w:bCs/>
          <w:sz w:val="24"/>
          <w:szCs w:val="24"/>
        </w:rPr>
        <w:t>da publicação</w:t>
      </w:r>
      <w:r>
        <w:rPr>
          <w:rFonts w:ascii="Times New Roman" w:hAnsi="Times New Roman"/>
          <w:sz w:val="24"/>
          <w:szCs w:val="24"/>
        </w:rPr>
        <w:t xml:space="preserve">; </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Para comprovar o </w:t>
      </w:r>
      <w:r>
        <w:rPr>
          <w:rFonts w:ascii="Times New Roman" w:hAnsi="Times New Roman"/>
          <w:b/>
          <w:bCs/>
          <w:sz w:val="24"/>
          <w:szCs w:val="24"/>
        </w:rPr>
        <w:t>EXERCÍCIO DA ATIVIDADE DE MONITORIA OU PARTICIPAÇÃO EM GRUPOS DE PESQUISAS</w:t>
      </w:r>
      <w:r>
        <w:rPr>
          <w:rFonts w:ascii="Times New Roman" w:hAnsi="Times New Roman"/>
          <w:sz w:val="24"/>
          <w:szCs w:val="24"/>
        </w:rPr>
        <w:t xml:space="preserve">, o candidato deverá </w:t>
      </w:r>
      <w:r>
        <w:rPr>
          <w:rFonts w:ascii="Times New Roman" w:hAnsi="Times New Roman"/>
          <w:b/>
          <w:bCs/>
          <w:sz w:val="24"/>
          <w:szCs w:val="24"/>
        </w:rPr>
        <w:t>apresentar declaração emitida pela Instituição de Ensino Superior ou pelo professor responsável</w:t>
      </w:r>
      <w:r>
        <w:rPr>
          <w:rFonts w:ascii="Times New Roman" w:hAnsi="Times New Roman"/>
          <w:sz w:val="24"/>
          <w:szCs w:val="24"/>
        </w:rPr>
        <w:t>, detalhando as atividades desempenhadas pelo aluno;</w:t>
      </w:r>
    </w:p>
    <w:p>
      <w:pPr>
        <w:pStyle w:val="ListParagraph"/>
        <w:numPr>
          <w:ilvl w:val="2"/>
          <w:numId w:val="10"/>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CURSOS COMPLEMENTARES NA ÁREA DE DIREITO DA CRIANÇA E DO ADOLESCENTE,</w:t>
      </w:r>
      <w:r>
        <w:rPr>
          <w:rFonts w:ascii="Times New Roman" w:hAnsi="Times New Roman"/>
          <w:color w:val="000000" w:themeColor="text1"/>
          <w:sz w:val="24"/>
          <w:szCs w:val="24"/>
        </w:rPr>
        <w:t xml:space="preserve"> o candidato deverá apresentar o certificado de participação e comprovação de carga-horária mínima de 10 horas/aula;</w:t>
      </w:r>
      <w:bookmarkStart w:id="1" w:name="_Hlk65214846"/>
      <w:bookmarkEnd w:id="1"/>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b/>
          <w:color w:val="000000" w:themeColor="text1"/>
          <w:sz w:val="24"/>
          <w:szCs w:val="24"/>
        </w:rPr>
        <w:t>ATIVIDADE JURÍDICA</w:t>
      </w:r>
      <w:r>
        <w:rPr>
          <w:rFonts w:ascii="Times New Roman" w:hAnsi="Times New Roman"/>
          <w:color w:val="000000" w:themeColor="text1"/>
          <w:sz w:val="24"/>
          <w:szCs w:val="24"/>
        </w:rPr>
        <w:t xml:space="preserve"> de que trata o item 7.2.1 de Edital, compreende:</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Aquela exercida com exclusividade por bacharel em Direito;</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efetivo exercício de advocacia, inclusive voluntária, mediante a participação anual mínima em 5 (cinco) atos privativos de advogado (Lei nº 8.906, 4 de julho de 1994, art. 1º) em causas ou questões distintas;</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de cargos, empregos ou funções, inclusive de magistério superior, que exija a utilização preponderante de conhecimento jurídico;</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da função de conciliador junto a tribunais judiciais, juizados especiais, varas especiais, anexos de juizados especiais ou de varas judiciais, no mínimo por 16 (dezesseis) horas mensais e durante 1 (um) ano;</w:t>
      </w:r>
    </w:p>
    <w:p>
      <w:pPr>
        <w:pStyle w:val="ListParagraph"/>
        <w:numPr>
          <w:ilvl w:val="2"/>
          <w:numId w:val="10"/>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da atividade de mediação ou de arbitragem na composição de litígios, mediante a participação anual mínima em 05</w:t>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(cinco) atos.</w:t>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E PONTUAÇÃO PARA A FASE DE ENTREVISTA</w:t>
      </w:r>
    </w:p>
    <w:p>
      <w:pPr>
        <w:pStyle w:val="NoSpacing"/>
        <w:numPr>
          <w:ilvl w:val="1"/>
          <w:numId w:val="9"/>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fase de entrevista os 25 (vinte e cinco) candidatos com as melhores notas da fase de análise curricular: </w:t>
      </w:r>
    </w:p>
    <w:tbl>
      <w:tblPr>
        <w:tblStyle w:val="Tabelacomgrade"/>
        <w:tblW w:w="7016" w:type="dxa"/>
        <w:jc w:val="left"/>
        <w:tblInd w:w="1478" w:type="dxa"/>
        <w:tblLayout w:type="fixed"/>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widowControl/>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AMPLA CONCORRÊNCIA</w:t>
            </w:r>
          </w:p>
        </w:tc>
        <w:tc>
          <w:tcPr>
            <w:tcW w:w="3381" w:type="dxa"/>
            <w:tcBorders/>
          </w:tcPr>
          <w:p>
            <w:pPr>
              <w:pStyle w:val="NoSpacing"/>
              <w:widowControl/>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22 (vinte e dois) convocados</w:t>
            </w:r>
          </w:p>
        </w:tc>
      </w:tr>
      <w:tr>
        <w:trPr/>
        <w:tc>
          <w:tcPr>
            <w:tcW w:w="3634" w:type="dxa"/>
            <w:tcBorders/>
          </w:tcPr>
          <w:p>
            <w:pPr>
              <w:pStyle w:val="NoSpacing"/>
              <w:widowControl/>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PcD</w:t>
            </w:r>
          </w:p>
        </w:tc>
        <w:tc>
          <w:tcPr>
            <w:tcW w:w="3381" w:type="dxa"/>
            <w:tcBorders/>
          </w:tcPr>
          <w:p>
            <w:pPr>
              <w:pStyle w:val="NoSpacing"/>
              <w:widowControl/>
              <w:numPr>
                <w:ilvl w:val="0"/>
                <w:numId w:val="13"/>
              </w:numPr>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(três) convocados</w:t>
            </w:r>
          </w:p>
        </w:tc>
      </w:tr>
    </w:tbl>
    <w:p>
      <w:pPr>
        <w:pStyle w:val="NoSpacing"/>
        <w:numPr>
          <w:ilvl w:val="1"/>
          <w:numId w:val="14"/>
        </w:numPr>
        <w:suppressAutoHyphens w:val="true"/>
        <w:spacing w:lineRule="auto" w:line="276" w:before="0" w:after="240"/>
        <w:ind w:firstLine="6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As entrevistas ocorrerão por meio de videoconferência e os convocados receberão o link de acesso através do e-mail informado no momento da inscrição;</w:t>
      </w:r>
    </w:p>
    <w:p>
      <w:pPr>
        <w:pStyle w:val="NoSpacing"/>
        <w:numPr>
          <w:ilvl w:val="1"/>
          <w:numId w:val="14"/>
        </w:numPr>
        <w:suppressAutoHyphens w:val="true"/>
        <w:spacing w:lineRule="auto" w:line="276" w:before="0" w:after="240"/>
        <w:ind w:firstLine="6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Para ser aprovado, o candidato deverá atingir, na etapa da entrevista, a nota mínima de 20 (vinte) pontos.</w:t>
      </w:r>
    </w:p>
    <w:p>
      <w:pPr>
        <w:pStyle w:val="NoSpacing"/>
        <w:numPr>
          <w:ilvl w:val="1"/>
          <w:numId w:val="14"/>
        </w:numPr>
        <w:suppressAutoHyphens w:val="true"/>
        <w:spacing w:lineRule="auto" w:line="276" w:before="0" w:after="240"/>
        <w:ind w:firstLine="6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pontuação final será calculada com a soma da nota da etapa de análise curricular e nota da etapa de entrevista;</w:t>
      </w:r>
    </w:p>
    <w:p>
      <w:pPr>
        <w:pStyle w:val="NoSpacing"/>
        <w:numPr>
          <w:ilvl w:val="1"/>
          <w:numId w:val="14"/>
        </w:numPr>
        <w:suppressAutoHyphens w:val="true"/>
        <w:spacing w:lineRule="auto" w:line="276" w:before="0" w:after="240"/>
        <w:ind w:firstLine="6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os </w:t>
      </w:r>
      <w:r>
        <w:rPr>
          <w:rFonts w:cs="Times New Roman" w:ascii="Times New Roman" w:hAnsi="Times New Roman"/>
          <w:b/>
          <w:color w:val="000000" w:themeColor="text1"/>
          <w:sz w:val="24"/>
          <w:szCs w:val="24"/>
          <w:lang w:val="pt-BR"/>
        </w:rPr>
        <w:t>15 (QUINZE) CANDIDATOS</w:t>
      </w:r>
      <w:r>
        <w:rPr>
          <w:rFonts w:cs="Times New Roman" w:ascii="Times New Roman" w:hAnsi="Times New Roman"/>
          <w:color w:val="000000" w:themeColor="text1"/>
          <w:sz w:val="24"/>
          <w:szCs w:val="24"/>
          <w:lang w:val="pt-BR"/>
        </w:rPr>
        <w:t xml:space="preserve"> com as maiores pontuações finais, desde que tenham atingido a nota mínima exigida na entrevista.</w:t>
      </w:r>
    </w:p>
    <w:p>
      <w:pPr>
        <w:pStyle w:val="ListParagraph"/>
        <w:numPr>
          <w:ilvl w:val="0"/>
          <w:numId w:val="9"/>
        </w:numPr>
        <w:spacing w:lineRule="auto" w:line="240"/>
        <w:jc w:val="both"/>
        <w:rPr>
          <w:rFonts w:ascii="Times New Roman" w:hAnsi="Times New Roman"/>
          <w:b/>
          <w:b/>
          <w:sz w:val="24"/>
          <w:szCs w:val="24"/>
          <w:lang w:eastAsia="pt-BR"/>
        </w:rPr>
      </w:pPr>
      <w:r>
        <w:rPr>
          <w:rFonts w:ascii="Times New Roman" w:hAnsi="Times New Roman"/>
          <w:b/>
          <w:sz w:val="24"/>
          <w:szCs w:val="24"/>
          <w:lang w:eastAsia="pt-BR"/>
        </w:rPr>
        <w:t>DOS CRITÉRIOS DE DESEMPATE</w:t>
      </w:r>
    </w:p>
    <w:p>
      <w:pPr>
        <w:pStyle w:val="NoSpacing"/>
        <w:numPr>
          <w:ilvl w:val="1"/>
          <w:numId w:val="11"/>
        </w:numPr>
        <w:spacing w:before="0" w:after="240"/>
        <w:jc w:val="both"/>
        <w:rPr>
          <w:rFonts w:ascii="Times New Roman" w:hAnsi="Times New Roman" w:cs="Times New Roman"/>
          <w:b/>
          <w:b/>
          <w:sz w:val="24"/>
          <w:szCs w:val="24"/>
          <w:lang w:val="pt-BR" w:eastAsia="pt-BR"/>
        </w:rPr>
      </w:pPr>
      <w:r>
        <w:rPr>
          <w:rFonts w:cs="Times New Roman" w:ascii="Times New Roman" w:hAnsi="Times New Roman"/>
          <w:sz w:val="24"/>
          <w:szCs w:val="24"/>
          <w:lang w:val="pt-BR" w:eastAsia="pt-BR"/>
        </w:rPr>
        <w:t xml:space="preserve"> </w:t>
      </w:r>
      <w:r>
        <w:rPr>
          <w:rFonts w:cs="Times New Roman" w:ascii="Times New Roman" w:hAnsi="Times New Roman"/>
          <w:sz w:val="24"/>
          <w:szCs w:val="24"/>
          <w:lang w:val="pt-BR" w:eastAsia="pt-BR"/>
        </w:rPr>
        <w:t>Ocorrendo empate na fase de Análise Curricular, serão critérios de desempate:</w:t>
      </w:r>
    </w:p>
    <w:p>
      <w:pPr>
        <w:pStyle w:val="NoSpacing"/>
        <w:numPr>
          <w:ilvl w:val="2"/>
          <w:numId w:val="11"/>
        </w:numPr>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Idade mais avançada;</w:t>
      </w:r>
    </w:p>
    <w:p>
      <w:pPr>
        <w:pStyle w:val="NoSpacing"/>
        <w:numPr>
          <w:ilvl w:val="2"/>
          <w:numId w:val="11"/>
        </w:numPr>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Experiência Profissional na área de Direito da Criança e do Adolescente;</w:t>
      </w:r>
    </w:p>
    <w:p>
      <w:pPr>
        <w:pStyle w:val="NoSpacing"/>
        <w:numPr>
          <w:ilvl w:val="2"/>
          <w:numId w:val="11"/>
        </w:numPr>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Estágio Extracurricular na área de Direito da Criança e do Adolescente;</w:t>
      </w:r>
    </w:p>
    <w:p>
      <w:pPr>
        <w:pStyle w:val="NoSpacing"/>
        <w:ind w:left="708" w:hanging="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NoSpacing"/>
        <w:numPr>
          <w:ilvl w:val="1"/>
          <w:numId w:val="11"/>
        </w:numPr>
        <w:spacing w:before="0" w:after="24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Ocorrendo empate na nota final, após a Entrevista, serão critérios de desempate:</w:t>
      </w:r>
    </w:p>
    <w:p>
      <w:pPr>
        <w:pStyle w:val="NoSpacing"/>
        <w:numPr>
          <w:ilvl w:val="2"/>
          <w:numId w:val="11"/>
        </w:numPr>
        <w:jc w:val="both"/>
        <w:rPr>
          <w:rFonts w:ascii="Times New Roman" w:hAnsi="Times New Roman" w:cs="Times New Roman"/>
          <w:color w:val="000000" w:themeColor="text1"/>
          <w:sz w:val="24"/>
          <w:szCs w:val="24"/>
          <w:lang w:val="pt-BR" w:eastAsia="pt-BR"/>
        </w:rPr>
      </w:pPr>
      <w:r>
        <w:rPr>
          <w:rFonts w:cs="Times New Roman" w:ascii="Times New Roman" w:hAnsi="Times New Roman"/>
          <w:w w:val="102"/>
          <w:sz w:val="24"/>
          <w:szCs w:val="24"/>
          <w:lang w:val="pt-BR"/>
        </w:rPr>
        <w:t>Idade mais avançada;</w:t>
      </w:r>
    </w:p>
    <w:p>
      <w:pPr>
        <w:pStyle w:val="NoSpacing"/>
        <w:numPr>
          <w:ilvl w:val="2"/>
          <w:numId w:val="11"/>
        </w:numPr>
        <w:jc w:val="both"/>
        <w:rPr>
          <w:rFonts w:ascii="Times New Roman" w:hAnsi="Times New Roman" w:cs="Times New Roman"/>
          <w:sz w:val="24"/>
          <w:szCs w:val="24"/>
          <w:lang w:val="pt-BR" w:eastAsia="pt-BR"/>
        </w:rPr>
      </w:pPr>
      <w:r>
        <w:rPr>
          <w:rFonts w:cs="Times New Roman" w:ascii="Times New Roman" w:hAnsi="Times New Roman"/>
          <w:color w:val="000000" w:themeColor="text1"/>
          <w:w w:val="102"/>
          <w:sz w:val="24"/>
          <w:szCs w:val="24"/>
          <w:lang w:val="pt-BR"/>
        </w:rPr>
        <w:t>Melhor nota na Entrevista</w:t>
      </w:r>
      <w:r>
        <w:rPr>
          <w:rFonts w:cs="Times New Roman" w:ascii="Times New Roman" w:hAnsi="Times New Roman"/>
          <w:color w:val="FF0000"/>
          <w:w w:val="102"/>
          <w:sz w:val="24"/>
          <w:szCs w:val="24"/>
          <w:lang w:val="pt-BR"/>
        </w:rPr>
        <w:t>;</w:t>
      </w:r>
    </w:p>
    <w:p>
      <w:pPr>
        <w:pStyle w:val="NoSpacing"/>
        <w:numPr>
          <w:ilvl w:val="2"/>
          <w:numId w:val="11"/>
        </w:numPr>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Melhor nota na Análise Curricular.</w:t>
      </w:r>
    </w:p>
    <w:p>
      <w:pPr>
        <w:pStyle w:val="NoSpacing"/>
        <w:ind w:left="1440" w:hanging="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ListParagraph"/>
        <w:numPr>
          <w:ilvl w:val="0"/>
          <w:numId w:val="12"/>
        </w:numPr>
        <w:spacing w:lineRule="auto" w:line="240"/>
        <w:jc w:val="both"/>
        <w:rPr>
          <w:rFonts w:ascii="Times New Roman" w:hAnsi="Times New Roman"/>
          <w:sz w:val="24"/>
          <w:szCs w:val="24"/>
        </w:rPr>
      </w:pPr>
      <w:r>
        <w:rPr>
          <w:rFonts w:ascii="Times New Roman" w:hAnsi="Times New Roman"/>
          <w:b/>
          <w:sz w:val="24"/>
          <w:szCs w:val="24"/>
        </w:rPr>
        <w:t>DOS RECURSOS</w:t>
      </w:r>
    </w:p>
    <w:p>
      <w:pPr>
        <w:pStyle w:val="ListParagraph"/>
        <w:spacing w:lineRule="auto" w:line="240"/>
        <w:jc w:val="both"/>
        <w:rPr>
          <w:rFonts w:ascii="Times New Roman" w:hAnsi="Times New Roman"/>
          <w:sz w:val="24"/>
          <w:szCs w:val="24"/>
        </w:rPr>
      </w:pPr>
      <w:r>
        <w:rPr>
          <w:rFonts w:ascii="Times New Roman" w:hAnsi="Times New Roman"/>
          <w:sz w:val="24"/>
          <w:szCs w:val="24"/>
        </w:rPr>
      </w:r>
    </w:p>
    <w:p>
      <w:pPr>
        <w:pStyle w:val="ListParagraph"/>
        <w:numPr>
          <w:ilvl w:val="1"/>
          <w:numId w:val="8"/>
        </w:numPr>
        <w:spacing w:lineRule="auto" w:line="240"/>
        <w:ind w:left="709"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Caberá interposição de recursos devidamente fundamentados, perante a Comissão do Processo Seletivo, no </w:t>
      </w:r>
      <w:r>
        <w:rPr>
          <w:rFonts w:ascii="Times New Roman" w:hAnsi="Times New Roman"/>
          <w:b/>
          <w:sz w:val="24"/>
          <w:szCs w:val="24"/>
        </w:rPr>
        <w:t>prazo de 02 (dois) dias úteis</w:t>
      </w:r>
      <w:r>
        <w:rPr>
          <w:rFonts w:ascii="Times New Roman" w:hAnsi="Times New Roman"/>
          <w:sz w:val="24"/>
          <w:szCs w:val="24"/>
        </w:rPr>
        <w:t>, contados do primeiro dia subsequente à publicação dos resultados referentes a:</w:t>
      </w:r>
    </w:p>
    <w:p>
      <w:pPr>
        <w:pStyle w:val="ListParagraph"/>
        <w:widowControl w:val="false"/>
        <w:numPr>
          <w:ilvl w:val="2"/>
          <w:numId w:val="8"/>
        </w:numPr>
        <w:tabs>
          <w:tab w:val="clear" w:pos="708"/>
          <w:tab w:val="left" w:pos="0" w:leader="none"/>
        </w:tabs>
        <w:spacing w:lineRule="auto" w:line="240" w:before="2" w:after="0"/>
        <w:ind w:left="1418" w:hanging="0"/>
        <w:jc w:val="both"/>
        <w:rPr>
          <w:rFonts w:ascii="Times New Roman" w:hAnsi="Times New Roman"/>
          <w:sz w:val="24"/>
          <w:szCs w:val="24"/>
        </w:rPr>
      </w:pPr>
      <w:r>
        <w:rPr>
          <w:rFonts w:ascii="Times New Roman" w:hAnsi="Times New Roman"/>
          <w:sz w:val="24"/>
          <w:szCs w:val="24"/>
        </w:rPr>
        <w:t>Inscrições indeferidas;</w:t>
      </w:r>
    </w:p>
    <w:p>
      <w:pPr>
        <w:pStyle w:val="ListParagraph"/>
        <w:widowControl w:val="false"/>
        <w:numPr>
          <w:ilvl w:val="2"/>
          <w:numId w:val="8"/>
        </w:numPr>
        <w:tabs>
          <w:tab w:val="clear" w:pos="708"/>
          <w:tab w:val="left" w:pos="0" w:leader="none"/>
        </w:tabs>
        <w:spacing w:lineRule="auto" w:line="240" w:before="2" w:after="0"/>
        <w:ind w:left="1418" w:hanging="0"/>
        <w:jc w:val="both"/>
        <w:rPr>
          <w:rFonts w:ascii="Times New Roman" w:hAnsi="Times New Roman"/>
          <w:sz w:val="24"/>
          <w:szCs w:val="24"/>
        </w:rPr>
      </w:pPr>
      <w:r>
        <w:rPr>
          <w:rFonts w:ascii="Times New Roman" w:hAnsi="Times New Roman"/>
          <w:sz w:val="24"/>
          <w:szCs w:val="24"/>
        </w:rPr>
        <w:t xml:space="preserve">Análise Curricular; </w:t>
      </w:r>
    </w:p>
    <w:p>
      <w:pPr>
        <w:pStyle w:val="Normal"/>
        <w:widowControl w:val="false"/>
        <w:tabs>
          <w:tab w:val="clear" w:pos="708"/>
          <w:tab w:val="left" w:pos="0" w:leader="none"/>
        </w:tabs>
        <w:spacing w:lineRule="auto" w:line="240" w:before="2" w:after="0"/>
        <w:ind w:left="709"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8"/>
        </w:numPr>
        <w:tabs>
          <w:tab w:val="clear" w:pos="708"/>
          <w:tab w:val="left" w:pos="0" w:leader="none"/>
        </w:tabs>
        <w:spacing w:lineRule="auto" w:line="240" w:before="2" w:after="0"/>
        <w:ind w:left="709" w:hanging="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Os recursos deverão ser remetidos, </w:t>
      </w:r>
      <w:r>
        <w:rPr>
          <w:rFonts w:ascii="Times New Roman" w:hAnsi="Times New Roman"/>
          <w:b/>
          <w:sz w:val="24"/>
          <w:szCs w:val="24"/>
        </w:rPr>
        <w:t>EM FORMATO PDF,</w:t>
      </w:r>
      <w:r>
        <w:rPr>
          <w:rFonts w:ascii="Times New Roman" w:hAnsi="Times New Roman"/>
          <w:sz w:val="24"/>
          <w:szCs w:val="24"/>
        </w:rPr>
        <w:t xml:space="preserve"> com o título </w:t>
      </w:r>
      <w:r>
        <w:rPr>
          <w:rFonts w:ascii="Times New Roman" w:hAnsi="Times New Roman"/>
          <w:b/>
          <w:sz w:val="24"/>
          <w:szCs w:val="24"/>
        </w:rPr>
        <w:t>“RECURSO – ESTÁGIO DE PÓS-GRADUAÇÃO NÚCLEO DA CRIANÇA E DO ADOLESCENTE”</w:t>
      </w:r>
      <w:r>
        <w:rPr>
          <w:rFonts w:ascii="Times New Roman" w:hAnsi="Times New Roman"/>
          <w:sz w:val="24"/>
          <w:szCs w:val="24"/>
        </w:rPr>
        <w:t xml:space="preserve"> para o endereço eletrônico </w:t>
      </w:r>
      <w:r>
        <w:rPr>
          <w:rFonts w:ascii="Times New Roman" w:hAnsi="Times New Roman"/>
          <w:b/>
          <w:sz w:val="24"/>
          <w:szCs w:val="24"/>
        </w:rPr>
        <w:t>seletivos2021@ma.def.br</w:t>
      </w:r>
      <w:r>
        <w:rPr>
          <w:rFonts w:ascii="Times New Roman" w:hAnsi="Times New Roman"/>
          <w:sz w:val="24"/>
          <w:szCs w:val="24"/>
        </w:rPr>
        <w:t>, com os seguintes dados:</w:t>
      </w:r>
    </w:p>
    <w:p>
      <w:pPr>
        <w:pStyle w:val="Corpodotexto"/>
        <w:tabs>
          <w:tab w:val="clear" w:pos="708"/>
          <w:tab w:val="left" w:pos="0"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2"/>
          <w:numId w:val="8"/>
        </w:numPr>
        <w:tabs>
          <w:tab w:val="clear" w:pos="708"/>
          <w:tab w:val="left" w:pos="0" w:leader="none"/>
        </w:tabs>
        <w:spacing w:lineRule="auto" w:line="240" w:before="0" w:after="0"/>
        <w:ind w:left="1418" w:hanging="0"/>
        <w:jc w:val="both"/>
        <w:rPr>
          <w:rFonts w:ascii="Times New Roman" w:hAnsi="Times New Roman"/>
          <w:sz w:val="24"/>
          <w:szCs w:val="24"/>
        </w:rPr>
      </w:pPr>
      <w:r>
        <w:rPr>
          <w:rFonts w:ascii="Times New Roman" w:hAnsi="Times New Roman"/>
          <w:sz w:val="24"/>
          <w:szCs w:val="24"/>
        </w:rPr>
        <w:t>Identificação do Candidato</w:t>
      </w:r>
    </w:p>
    <w:p>
      <w:pPr>
        <w:pStyle w:val="ListParagraph"/>
        <w:widowControl w:val="false"/>
        <w:numPr>
          <w:ilvl w:val="2"/>
          <w:numId w:val="8"/>
        </w:numPr>
        <w:tabs>
          <w:tab w:val="clear" w:pos="708"/>
          <w:tab w:val="left" w:pos="0" w:leader="none"/>
        </w:tabs>
        <w:spacing w:lineRule="auto" w:line="240" w:before="0" w:after="0"/>
        <w:ind w:left="1418" w:hanging="0"/>
        <w:jc w:val="both"/>
        <w:rPr>
          <w:rFonts w:ascii="Times New Roman" w:hAnsi="Times New Roman"/>
          <w:sz w:val="24"/>
          <w:szCs w:val="24"/>
        </w:rPr>
      </w:pPr>
      <w:r>
        <w:rPr>
          <w:rFonts w:ascii="Times New Roman" w:hAnsi="Times New Roman"/>
          <w:sz w:val="24"/>
          <w:szCs w:val="24"/>
        </w:rPr>
        <w:t>A fundamentação ou o embasamento, com as devidas razões do recurso.</w:t>
      </w:r>
    </w:p>
    <w:p>
      <w:pPr>
        <w:pStyle w:val="Corpodotexto"/>
        <w:tabs>
          <w:tab w:val="clear" w:pos="708"/>
          <w:tab w:val="left" w:pos="0" w:leader="none"/>
          <w:tab w:val="left" w:pos="1418"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40" w:before="1" w:after="0"/>
        <w:ind w:left="709" w:right="108" w:hanging="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40" w:before="1" w:after="0"/>
        <w:ind w:left="709" w:right="108"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40" w:before="1" w:after="0"/>
        <w:ind w:left="709" w:right="108" w:hanging="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Recursos não fundamentados ou interpostos fora do prazo serão indeferidos;</w:t>
      </w:r>
    </w:p>
    <w:p>
      <w:pPr>
        <w:pStyle w:val="ListParagraph"/>
        <w:spacing w:lineRule="auto" w:line="240"/>
        <w:ind w:left="709"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40" w:before="1" w:after="0"/>
        <w:ind w:left="709" w:right="108" w:hanging="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before="11" w:after="0"/>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8"/>
        </w:numPr>
        <w:tabs>
          <w:tab w:val="clear" w:pos="708"/>
          <w:tab w:val="left" w:pos="0" w:leader="none"/>
        </w:tabs>
        <w:spacing w:lineRule="auto" w:line="240" w:before="0" w:after="0"/>
        <w:ind w:left="709" w:right="119"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As respostas aos recursos interpostos serão enviadas aos candidatos por meio do e-mail que o candidato interpôs (</w:t>
      </w:r>
      <w:hyperlink r:id="rId8">
        <w:r>
          <w:rPr>
            <w:rStyle w:val="LinkdaInternet"/>
            <w:rFonts w:ascii="Times New Roman" w:hAnsi="Times New Roman"/>
            <w:b/>
            <w:sz w:val="24"/>
            <w:szCs w:val="24"/>
          </w:rPr>
          <w:t>seletivos2021@ma.def.br</w:t>
        </w:r>
      </w:hyperlink>
      <w:r>
        <w:rPr>
          <w:rFonts w:ascii="Times New Roman" w:hAnsi="Times New Roman"/>
          <w:b/>
          <w:sz w:val="24"/>
          <w:szCs w:val="24"/>
        </w:rPr>
        <w:t>).</w:t>
      </w:r>
    </w:p>
    <w:p>
      <w:pPr>
        <w:pStyle w:val="Corpodotexto"/>
        <w:spacing w:before="1" w:after="0"/>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8"/>
        </w:numPr>
        <w:tabs>
          <w:tab w:val="clear" w:pos="708"/>
          <w:tab w:val="left" w:pos="558" w:leader="none"/>
        </w:tabs>
        <w:spacing w:before="0" w:after="240"/>
        <w:ind w:left="709"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 CLASSIFICAÇÃO FINAL</w:t>
      </w:r>
    </w:p>
    <w:p>
      <w:pPr>
        <w:pStyle w:val="ListParagraph"/>
        <w:widowControl w:val="false"/>
        <w:numPr>
          <w:ilvl w:val="1"/>
          <w:numId w:val="8"/>
        </w:numPr>
        <w:tabs>
          <w:tab w:val="clear" w:pos="708"/>
          <w:tab w:val="left" w:pos="1134" w:leader="none"/>
        </w:tabs>
        <w:spacing w:lineRule="auto" w:line="240"/>
        <w:ind w:left="1053" w:right="122" w:hanging="4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candidatos aprovados serão classificados na ordem decrescente da somatória das notas da fase curricular e Entrevista, desde que preencham os requisitos constantes deste Edital.</w:t>
      </w:r>
    </w:p>
    <w:p>
      <w:pPr>
        <w:pStyle w:val="ListParagraph"/>
        <w:widowControl w:val="false"/>
        <w:tabs>
          <w:tab w:val="clear" w:pos="708"/>
          <w:tab w:val="left" w:pos="1134" w:leader="none"/>
        </w:tabs>
        <w:spacing w:lineRule="auto" w:line="240"/>
        <w:ind w:left="1053" w:right="122"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8"/>
        </w:numPr>
        <w:tabs>
          <w:tab w:val="clear" w:pos="708"/>
          <w:tab w:val="left" w:pos="1134" w:leader="none"/>
        </w:tabs>
        <w:spacing w:lineRule="auto" w:line="240"/>
        <w:ind w:left="1053" w:right="122" w:hanging="4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rPr>
          <w:rFonts w:ascii="Times New Roman" w:hAnsi="Times New Roman"/>
          <w:sz w:val="24"/>
          <w:szCs w:val="24"/>
        </w:rPr>
      </w:pPr>
      <w:r>
        <w:rPr>
          <w:rFonts w:ascii="Times New Roman" w:hAnsi="Times New Roman"/>
          <w:sz w:val="24"/>
          <w:szCs w:val="24"/>
        </w:rPr>
      </w:r>
    </w:p>
    <w:p>
      <w:pPr>
        <w:pStyle w:val="ListParagraph"/>
        <w:widowControl w:val="false"/>
        <w:tabs>
          <w:tab w:val="clear" w:pos="708"/>
          <w:tab w:val="left" w:pos="1134" w:leader="none"/>
        </w:tabs>
        <w:spacing w:lineRule="auto" w:line="240"/>
        <w:ind w:left="1053" w:right="122"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8"/>
        </w:numPr>
        <w:tabs>
          <w:tab w:val="clear" w:pos="708"/>
          <w:tab w:val="left" w:pos="1134" w:leader="none"/>
        </w:tabs>
        <w:spacing w:lineRule="auto" w:line="240"/>
        <w:ind w:left="1053" w:right="122" w:hanging="4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sz w:val="24"/>
          <w:szCs w:val="24"/>
        </w:rPr>
        <w:t>10% (dez por cento) das contrataçõe</w:t>
      </w:r>
      <w:r>
        <w:rPr>
          <w:rFonts w:ascii="Times New Roman" w:hAnsi="Times New Roman"/>
          <w:bCs/>
          <w:sz w:val="24"/>
          <w:szCs w:val="24"/>
        </w:rPr>
        <w:t>s</w:t>
      </w:r>
      <w:r>
        <w:rPr>
          <w:rFonts w:ascii="Times New Roman" w:hAnsi="Times New Roman"/>
          <w:b/>
          <w:sz w:val="24"/>
          <w:szCs w:val="24"/>
        </w:rPr>
        <w:t xml:space="preserve"> </w:t>
      </w:r>
      <w:r>
        <w:rPr>
          <w:rFonts w:ascii="Times New Roman" w:hAnsi="Times New Roman"/>
          <w:sz w:val="24"/>
          <w:szCs w:val="24"/>
        </w:rPr>
        <w:t>por lista específica.</w:t>
      </w:r>
    </w:p>
    <w:p>
      <w:pPr>
        <w:pStyle w:val="Corpodotexto"/>
        <w:ind w:right="109" w:hanging="0"/>
        <w:jc w:val="both"/>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8"/>
        </w:numPr>
        <w:tabs>
          <w:tab w:val="clear" w:pos="708"/>
          <w:tab w:val="left" w:pos="558" w:leader="none"/>
        </w:tabs>
        <w:ind w:left="557" w:hanging="27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 CONTRATAÇÃO</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8"/>
        </w:numPr>
        <w:tabs>
          <w:tab w:val="clear" w:pos="708"/>
          <w:tab w:val="left" w:pos="851" w:leader="none"/>
        </w:tabs>
        <w:spacing w:lineRule="auto" w:line="240" w:before="0" w:after="0"/>
        <w:ind w:left="851" w:right="117" w:hanging="284"/>
        <w:jc w:val="both"/>
        <w:rPr>
          <w:rFonts w:ascii="Times New Roman" w:hAnsi="Times New Roman"/>
          <w:sz w:val="24"/>
          <w:szCs w:val="24"/>
        </w:rPr>
      </w:pPr>
      <w:r>
        <w:rPr>
          <w:rFonts w:ascii="Times New Roman" w:hAnsi="Times New Roman"/>
          <w:sz w:val="24"/>
          <w:szCs w:val="24"/>
        </w:rPr>
        <w:t>Para ingressar em estágio de Pós-Graduação em Direito na Defensoria Pública do Estado do Maranhão, o candidato deverá:</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6"/>
        </w:numPr>
        <w:spacing w:lineRule="auto" w:line="240" w:before="0" w:after="0"/>
        <w:ind w:left="1701" w:firstLine="54"/>
        <w:jc w:val="both"/>
        <w:rPr>
          <w:rFonts w:ascii="Times New Roman" w:hAnsi="Times New Roman"/>
        </w:rPr>
      </w:pPr>
      <w:r>
        <w:rPr>
          <w:rFonts w:ascii="Times New Roman" w:hAnsi="Times New Roman"/>
        </w:rPr>
        <w:t>Ter sido aprovado no processo seletivo;</w:t>
      </w:r>
    </w:p>
    <w:p>
      <w:pPr>
        <w:pStyle w:val="ListParagraph"/>
        <w:widowControl w:val="false"/>
        <w:numPr>
          <w:ilvl w:val="0"/>
          <w:numId w:val="6"/>
        </w:numPr>
        <w:spacing w:lineRule="auto" w:line="240" w:before="10" w:after="0"/>
        <w:ind w:left="1701" w:firstLine="54"/>
        <w:jc w:val="both"/>
        <w:rPr>
          <w:rFonts w:ascii="Times New Roman" w:hAnsi="Times New Roman"/>
        </w:rPr>
      </w:pPr>
      <w:r>
        <w:rPr>
          <w:rFonts w:ascii="Times New Roman" w:hAnsi="Times New Roman"/>
        </w:rPr>
        <w:t>Ser bacharel em Direito;</w:t>
      </w:r>
    </w:p>
    <w:p>
      <w:pPr>
        <w:pStyle w:val="ListParagraph"/>
        <w:widowControl w:val="false"/>
        <w:numPr>
          <w:ilvl w:val="0"/>
          <w:numId w:val="6"/>
        </w:numPr>
        <w:spacing w:lineRule="auto" w:line="240" w:before="10" w:after="0"/>
        <w:ind w:left="1701" w:right="117" w:firstLine="54"/>
        <w:jc w:val="both"/>
        <w:rPr>
          <w:rFonts w:ascii="Times New Roman" w:hAnsi="Times New Roman"/>
        </w:rPr>
      </w:pPr>
      <w:r>
        <w:rPr>
          <w:rFonts w:ascii="Times New Roman" w:hAnsi="Times New Roman"/>
        </w:rPr>
        <w:t>Estar regularmente matriculado em curso de Pós-graduação, em nível de especialização, mestrado, doutorado ou pós-doutorado, em Direito;</w:t>
      </w:r>
    </w:p>
    <w:p>
      <w:pPr>
        <w:pStyle w:val="ListParagraph"/>
        <w:widowControl w:val="false"/>
        <w:numPr>
          <w:ilvl w:val="0"/>
          <w:numId w:val="6"/>
        </w:numPr>
        <w:spacing w:lineRule="auto" w:line="240" w:before="2" w:after="0"/>
        <w:ind w:left="1701" w:firstLine="54"/>
        <w:jc w:val="both"/>
        <w:rPr>
          <w:rFonts w:ascii="Times New Roman" w:hAnsi="Times New Roman"/>
        </w:rPr>
      </w:pPr>
      <w:r>
        <w:rPr>
          <w:rFonts w:ascii="Times New Roman" w:hAnsi="Times New Roman"/>
        </w:rPr>
        <w:t>Firmar termo de compromisso com a Defensoria Pública do Estado do Maranhão;</w:t>
      </w:r>
    </w:p>
    <w:p>
      <w:pPr>
        <w:pStyle w:val="ListParagraph"/>
        <w:widowControl w:val="false"/>
        <w:numPr>
          <w:ilvl w:val="0"/>
          <w:numId w:val="6"/>
        </w:numPr>
        <w:tabs>
          <w:tab w:val="clear" w:pos="708"/>
          <w:tab w:val="left" w:pos="573" w:leader="none"/>
        </w:tabs>
        <w:spacing w:lineRule="auto" w:line="240" w:before="10" w:after="0"/>
        <w:ind w:left="1701" w:right="112" w:firstLine="54"/>
        <w:jc w:val="both"/>
        <w:rPr>
          <w:rFonts w:ascii="Times New Roman" w:hAnsi="Times New Roman"/>
        </w:rPr>
      </w:pPr>
      <w:r>
        <w:rPr>
          <w:rFonts w:ascii="Times New Roman" w:hAnsi="Times New Roman"/>
        </w:rPr>
        <w:t>Comprovar, quando for o caso, estar em dia com as obrigações militares e no pleno gozo dos direitos políticos;</w:t>
      </w:r>
    </w:p>
    <w:p>
      <w:pPr>
        <w:pStyle w:val="ListParagraph"/>
        <w:widowControl w:val="false"/>
        <w:numPr>
          <w:ilvl w:val="0"/>
          <w:numId w:val="6"/>
        </w:numPr>
        <w:spacing w:lineRule="auto" w:line="240" w:before="2" w:after="0"/>
        <w:ind w:left="1701" w:right="118" w:firstLine="54"/>
        <w:jc w:val="both"/>
        <w:rPr>
          <w:rFonts w:ascii="Times New Roman" w:hAnsi="Times New Roman"/>
        </w:rPr>
      </w:pPr>
      <w:r>
        <w:rPr>
          <w:rFonts w:ascii="Times New Roman" w:hAnsi="Times New Roman"/>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8"/>
        </w:numPr>
        <w:tabs>
          <w:tab w:val="clear" w:pos="708"/>
          <w:tab w:val="left" w:pos="725" w:leader="none"/>
        </w:tabs>
        <w:spacing w:lineRule="auto" w:line="240" w:before="0" w:after="0"/>
        <w:ind w:left="724" w:hanging="15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 curso de Pós-graduação em Direito deverá atender, ainda, às seguintes exigências:</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5"/>
        </w:numPr>
        <w:spacing w:lineRule="auto" w:line="240" w:before="0" w:after="0"/>
        <w:ind w:left="2127" w:hanging="284"/>
        <w:jc w:val="both"/>
        <w:rPr>
          <w:rFonts w:ascii="Times New Roman" w:hAnsi="Times New Roman"/>
        </w:rPr>
      </w:pPr>
      <w:r>
        <w:rPr>
          <w:rFonts w:ascii="Times New Roman" w:hAnsi="Times New Roman"/>
        </w:rPr>
        <w:t>Possuir carga-horária mínima de 360 (trezentos e sessenta) horas-aula;</w:t>
      </w:r>
    </w:p>
    <w:p>
      <w:pPr>
        <w:pStyle w:val="ListParagraph"/>
        <w:widowControl w:val="false"/>
        <w:numPr>
          <w:ilvl w:val="0"/>
          <w:numId w:val="7"/>
        </w:numPr>
        <w:spacing w:lineRule="auto" w:line="240" w:before="10" w:after="0"/>
        <w:ind w:left="2127" w:right="117" w:hanging="308"/>
        <w:contextualSpacing/>
        <w:jc w:val="both"/>
        <w:rPr>
          <w:rFonts w:ascii="Times New Roman" w:hAnsi="Times New Roman"/>
        </w:rPr>
      </w:pPr>
      <w:r>
        <w:rPr>
          <w:rFonts w:ascii="Times New Roman" w:hAnsi="Times New Roman"/>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7"/>
        </w:numPr>
        <w:tabs>
          <w:tab w:val="clear" w:pos="708"/>
          <w:tab w:val="left" w:pos="567" w:leader="none"/>
        </w:tabs>
        <w:spacing w:lineRule="auto" w:line="240" w:before="2" w:after="0"/>
        <w:ind w:left="501" w:firstLine="1342"/>
        <w:jc w:val="both"/>
        <w:rPr>
          <w:rFonts w:ascii="Times New Roman" w:hAnsi="Times New Roman"/>
        </w:rPr>
      </w:pPr>
      <w:r>
        <w:rPr>
          <w:rFonts w:ascii="Times New Roman" w:hAnsi="Times New Roman"/>
        </w:rPr>
        <w:t>Ter autorização e reconhecimento do Ministério da Educação.</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8"/>
        </w:numPr>
        <w:tabs>
          <w:tab w:val="clear" w:pos="708"/>
          <w:tab w:val="left" w:pos="725" w:leader="none"/>
        </w:tabs>
        <w:spacing w:lineRule="auto" w:line="240" w:before="1" w:after="0"/>
        <w:ind w:left="709" w:hanging="0"/>
        <w:jc w:val="both"/>
        <w:rPr>
          <w:rFonts w:ascii="Times New Roman" w:hAnsi="Times New Roman"/>
          <w:sz w:val="24"/>
          <w:szCs w:val="24"/>
        </w:rPr>
      </w:pPr>
      <w:r>
        <w:rPr>
          <w:rFonts w:ascii="Times New Roman" w:hAnsi="Times New Roman"/>
          <w:sz w:val="24"/>
          <w:szCs w:val="24"/>
        </w:rPr>
        <w:t>Por ocasião da contratação deverão ser apresentados originais e cópias dos seguintes documentos:</w:t>
      </w:r>
    </w:p>
    <w:p>
      <w:pPr>
        <w:pStyle w:val="ListParagraph"/>
        <w:tabs>
          <w:tab w:val="clear" w:pos="708"/>
          <w:tab w:val="left" w:pos="492" w:leader="none"/>
        </w:tabs>
        <w:spacing w:lineRule="auto" w:line="240" w:before="40" w:after="160"/>
        <w:ind w:left="720" w:right="121" w:hanging="0"/>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a)</w:t>
        <w:tab/>
        <w:t>CPF;</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b)</w:t>
        <w:tab/>
        <w:t>Carteira de Identidade –RG;</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c)</w:t>
        <w:tab/>
        <w:t>Comprovante de residência;</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d)</w:t>
        <w:tab/>
        <w:t>Histórico escolar;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f)</w:t>
        <w:tab/>
        <w:t>Comprovante de quitação de obrigações militares e eleitorais;</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g)</w:t>
        <w:tab/>
        <w:t xml:space="preserve"> 2 Fotos 3x4;</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40" w:before="40" w:after="160"/>
        <w:ind w:left="2124" w:right="121" w:hanging="0"/>
        <w:contextualSpacing/>
        <w:rPr>
          <w:rFonts w:ascii="Times New Roman" w:hAnsi="Times New Roman"/>
          <w:sz w:val="24"/>
          <w:szCs w:val="24"/>
        </w:rPr>
      </w:pPr>
      <w:r>
        <w:rPr>
          <w:rFonts w:ascii="Times New Roman" w:hAnsi="Times New Roman"/>
          <w:sz w:val="24"/>
          <w:szCs w:val="24"/>
        </w:rPr>
      </w:r>
    </w:p>
    <w:p>
      <w:pPr>
        <w:pStyle w:val="ListParagraph"/>
        <w:widowControl w:val="false"/>
        <w:numPr>
          <w:ilvl w:val="1"/>
          <w:numId w:val="8"/>
        </w:numPr>
        <w:tabs>
          <w:tab w:val="clear" w:pos="708"/>
          <w:tab w:val="left" w:pos="740" w:leader="none"/>
        </w:tabs>
        <w:spacing w:lineRule="auto" w:line="240" w:before="0" w:after="0"/>
        <w:ind w:left="1053" w:right="119" w:hanging="34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Só serão admitidos como estagiários os estudantes de instituições de ensino conveniadas com a Defensoria Pública-Geral do Estado do Maranhão.</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8"/>
        </w:numPr>
        <w:tabs>
          <w:tab w:val="clear" w:pos="708"/>
          <w:tab w:val="left" w:pos="558" w:leader="none"/>
        </w:tabs>
        <w:ind w:left="557" w:hanging="27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DISPOSIÇÕES FINAIS</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8"/>
        </w:numPr>
        <w:tabs>
          <w:tab w:val="clear" w:pos="708"/>
          <w:tab w:val="left" w:pos="755" w:leader="none"/>
        </w:tabs>
        <w:spacing w:lineRule="auto" w:line="240" w:before="0" w:after="0"/>
        <w:ind w:left="1053" w:right="122" w:hanging="0"/>
        <w:jc w:val="both"/>
        <w:rPr>
          <w:rFonts w:ascii="Times New Roman" w:hAnsi="Times New Roman"/>
          <w:sz w:val="24"/>
          <w:szCs w:val="24"/>
        </w:rPr>
      </w:pPr>
      <w:r>
        <w:rPr>
          <w:rFonts w:ascii="Times New Roman" w:hAnsi="Times New Roman"/>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numPr>
          <w:ilvl w:val="1"/>
          <w:numId w:val="8"/>
        </w:numPr>
        <w:tabs>
          <w:tab w:val="clear" w:pos="708"/>
          <w:tab w:val="left" w:pos="740" w:leader="none"/>
        </w:tabs>
        <w:spacing w:lineRule="auto" w:line="240" w:before="0" w:after="0"/>
        <w:ind w:left="1053" w:right="123" w:hanging="0"/>
        <w:jc w:val="both"/>
        <w:rPr>
          <w:rFonts w:ascii="Times New Roman" w:hAnsi="Times New Roman"/>
          <w:sz w:val="24"/>
          <w:szCs w:val="24"/>
        </w:rPr>
      </w:pPr>
      <w:r>
        <w:rPr>
          <w:rFonts w:ascii="Times New Roman" w:hAnsi="Times New Roman"/>
          <w:sz w:val="24"/>
          <w:szCs w:val="24"/>
        </w:rPr>
        <w:t>A Comissão do Processo Seletivo não se responsabilizará por quaisquer cursos, textos, apostilas e outras publicações referentes ao processo seletivo.</w:t>
      </w:r>
    </w:p>
    <w:p>
      <w:pPr>
        <w:pStyle w:val="ListParagraph"/>
        <w:widowControl w:val="false"/>
        <w:numPr>
          <w:ilvl w:val="1"/>
          <w:numId w:val="8"/>
        </w:numPr>
        <w:tabs>
          <w:tab w:val="clear" w:pos="708"/>
          <w:tab w:val="left" w:pos="740" w:leader="none"/>
        </w:tabs>
        <w:spacing w:lineRule="auto" w:line="240" w:before="0" w:after="0"/>
        <w:ind w:left="1053" w:right="111" w:hanging="0"/>
        <w:jc w:val="both"/>
        <w:rPr>
          <w:rFonts w:ascii="Times New Roman" w:hAnsi="Times New Roman"/>
          <w:sz w:val="24"/>
          <w:szCs w:val="24"/>
        </w:rPr>
      </w:pPr>
      <w:r>
        <w:rPr>
          <w:rFonts w:ascii="Times New Roman" w:hAnsi="Times New Roman"/>
          <w:sz w:val="24"/>
          <w:szCs w:val="24"/>
        </w:rPr>
        <w:t xml:space="preserve">O candidato obriga-se a manter atualizado seu endereço para correspondência, junto ao </w:t>
      </w:r>
      <w:r>
        <w:rPr>
          <w:rFonts w:ascii="Times New Roman" w:hAnsi="Times New Roman"/>
          <w:b/>
          <w:sz w:val="24"/>
          <w:szCs w:val="24"/>
        </w:rPr>
        <w:t>DEFENSORIA PÚBLICA DO ESTADO DO MARANHÃO</w:t>
      </w:r>
      <w:r>
        <w:rPr>
          <w:rFonts w:ascii="Times New Roman" w:hAnsi="Times New Roman"/>
          <w:sz w:val="24"/>
          <w:szCs w:val="24"/>
        </w:rPr>
        <w:t>, após o resultado final.</w:t>
      </w:r>
    </w:p>
    <w:p>
      <w:pPr>
        <w:pStyle w:val="ListParagraph"/>
        <w:widowControl w:val="false"/>
        <w:numPr>
          <w:ilvl w:val="1"/>
          <w:numId w:val="8"/>
        </w:numPr>
        <w:tabs>
          <w:tab w:val="clear" w:pos="708"/>
          <w:tab w:val="left" w:pos="740" w:leader="none"/>
        </w:tabs>
        <w:spacing w:lineRule="auto" w:line="240" w:before="0" w:after="0"/>
        <w:ind w:left="1053" w:right="111" w:hanging="0"/>
        <w:jc w:val="both"/>
        <w:rPr>
          <w:rFonts w:ascii="Times New Roman" w:hAnsi="Times New Roman"/>
          <w:sz w:val="24"/>
          <w:szCs w:val="24"/>
        </w:rPr>
      </w:pPr>
      <w:r>
        <w:rPr>
          <w:rFonts w:ascii="Times New Roman" w:hAnsi="Times New Roman"/>
          <w:sz w:val="24"/>
          <w:szCs w:val="24"/>
        </w:rPr>
        <w:t>O prazo de validade da presente seleção é de um ano, prorrogável por igual período, a critério da Defensoria Pública.</w:t>
      </w:r>
    </w:p>
    <w:p>
      <w:pPr>
        <w:pStyle w:val="ListParagraph"/>
        <w:widowControl w:val="false"/>
        <w:numPr>
          <w:ilvl w:val="1"/>
          <w:numId w:val="8"/>
        </w:numPr>
        <w:tabs>
          <w:tab w:val="clear" w:pos="708"/>
          <w:tab w:val="left" w:pos="815" w:leader="none"/>
        </w:tabs>
        <w:spacing w:lineRule="auto" w:line="240" w:before="1" w:after="0"/>
        <w:ind w:left="1053" w:right="111" w:hanging="0"/>
        <w:jc w:val="both"/>
        <w:rPr>
          <w:rFonts w:ascii="Times New Roman" w:hAnsi="Times New Roman"/>
          <w:sz w:val="24"/>
          <w:szCs w:val="24"/>
        </w:rPr>
      </w:pPr>
      <w:r>
        <w:rPr>
          <w:rFonts w:ascii="Times New Roman" w:hAnsi="Times New Roman"/>
          <w:sz w:val="24"/>
          <w:szCs w:val="24"/>
        </w:rPr>
        <w:t>A convocação para contratação dos candidatos habilitados obedecerá rigorosamente à ordem de classificação.</w:t>
      </w:r>
    </w:p>
    <w:p>
      <w:pPr>
        <w:pStyle w:val="ListParagraph"/>
        <w:widowControl w:val="false"/>
        <w:numPr>
          <w:ilvl w:val="1"/>
          <w:numId w:val="8"/>
        </w:numPr>
        <w:tabs>
          <w:tab w:val="clear" w:pos="708"/>
          <w:tab w:val="left" w:pos="1701" w:leader="none"/>
        </w:tabs>
        <w:spacing w:lineRule="auto" w:line="240" w:before="0" w:after="0"/>
        <w:ind w:left="1134" w:hanging="1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casos omissos serão decididos pela Comissão do Processo             Seletivo.</w:t>
      </w:r>
    </w:p>
    <w:p>
      <w:pPr>
        <w:pStyle w:val="ListParagraph"/>
        <w:widowControl w:val="false"/>
        <w:numPr>
          <w:ilvl w:val="1"/>
          <w:numId w:val="8"/>
        </w:numPr>
        <w:tabs>
          <w:tab w:val="clear" w:pos="708"/>
          <w:tab w:val="left" w:pos="725" w:leader="none"/>
        </w:tabs>
        <w:spacing w:lineRule="auto" w:line="240" w:before="0" w:after="0"/>
        <w:ind w:left="720" w:firstLine="65"/>
        <w:contextualSpacing/>
        <w:jc w:val="both"/>
        <w:rPr>
          <w:rFonts w:ascii="Times New Roman" w:hAnsi="Times New Roman"/>
          <w:sz w:val="24"/>
          <w:szCs w:val="24"/>
        </w:rPr>
      </w:pPr>
      <w:r>
        <w:rPr>
          <w:rFonts w:ascii="Times New Roman" w:hAnsi="Times New Roman"/>
          <w:sz w:val="24"/>
          <w:szCs w:val="24"/>
        </w:rPr>
        <w:t>Caberá ao Subdefensor Público-Geral</w:t>
      </w:r>
      <w:r>
        <w:rPr>
          <w:rFonts w:ascii="Times New Roman" w:hAnsi="Times New Roman"/>
          <w:spacing w:val="-5"/>
          <w:sz w:val="24"/>
          <w:szCs w:val="24"/>
        </w:rPr>
        <w:t xml:space="preserve"> do Estado </w:t>
      </w:r>
      <w:r>
        <w:rPr>
          <w:rFonts w:ascii="Times New Roman" w:hAnsi="Times New Roman"/>
          <w:sz w:val="24"/>
          <w:szCs w:val="24"/>
        </w:rPr>
        <w:t>a homologação dos resultados deste processo seletivo.</w:t>
      </w:r>
    </w:p>
    <w:p>
      <w:pPr>
        <w:pStyle w:val="ListParagraph"/>
        <w:widowControl w:val="false"/>
        <w:numPr>
          <w:ilvl w:val="1"/>
          <w:numId w:val="8"/>
        </w:numPr>
        <w:tabs>
          <w:tab w:val="clear" w:pos="708"/>
          <w:tab w:val="left" w:pos="755" w:leader="none"/>
        </w:tabs>
        <w:spacing w:lineRule="auto" w:line="240" w:before="0" w:after="0"/>
        <w:ind w:left="1053" w:right="120" w:hanging="0"/>
        <w:jc w:val="both"/>
        <w:rPr>
          <w:rFonts w:ascii="Times New Roman" w:hAnsi="Times New Roman"/>
          <w:sz w:val="24"/>
          <w:szCs w:val="24"/>
        </w:rPr>
      </w:pPr>
      <w:r>
        <w:rPr>
          <w:rFonts w:ascii="Times New Roman" w:hAnsi="Times New Roman"/>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sz w:val="24"/>
          <w:szCs w:val="24"/>
          <w:u w:val="single"/>
          <w:lang w:eastAsia="pt-BR"/>
        </w:rPr>
        <w:t>defensoria.ma.def.br/seletivo</w:t>
      </w:r>
      <w:r>
        <w:rPr>
          <w:rFonts w:ascii="Times New Roman" w:hAnsi="Times New Roman"/>
          <w:sz w:val="24"/>
          <w:szCs w:val="24"/>
        </w:rPr>
        <w:t>.</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spacing w:before="94" w:after="0"/>
        <w:ind w:left="279" w:hanging="0"/>
        <w:jc w:val="right"/>
        <w:rPr>
          <w:rFonts w:ascii="Times New Roman" w:hAnsi="Times New Roman" w:cs="Times New Roman"/>
          <w:sz w:val="24"/>
          <w:szCs w:val="24"/>
        </w:rPr>
      </w:pPr>
      <w:r>
        <w:rPr>
          <w:rFonts w:cs="Times New Roman" w:ascii="Times New Roman" w:hAnsi="Times New Roman"/>
          <w:sz w:val="24"/>
          <w:szCs w:val="24"/>
        </w:rPr>
        <w:t xml:space="preserve">Publique-se e Cumpra-se     </w:t>
      </w:r>
    </w:p>
    <w:p>
      <w:pPr>
        <w:pStyle w:val="Corpodotexto"/>
        <w:spacing w:before="10"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1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São Luís/MA, 30 de março de 2021.</w:t>
      </w:r>
    </w:p>
    <w:p>
      <w:pPr>
        <w:pStyle w:val="Corpodotexto"/>
        <w:spacing w:before="7"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7" w:after="0"/>
        <w:rPr>
          <w:rFonts w:ascii="Times New Roman" w:hAnsi="Times New Roman" w:cs="Times New Roman"/>
          <w:sz w:val="24"/>
          <w:szCs w:val="24"/>
        </w:rPr>
      </w:pPr>
      <w:r>
        <w:rPr>
          <w:rFonts w:cs="Times New Roman" w:ascii="Times New Roman" w:hAnsi="Times New Roman"/>
          <w:sz w:val="24"/>
          <w:szCs w:val="24"/>
        </w:rPr>
      </w:r>
    </w:p>
    <w:p>
      <w:pPr>
        <w:pStyle w:val="NoSpacing"/>
        <w:spacing w:before="120" w:after="120"/>
        <w:ind w:left="709"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GABRIEL SANTANA FURTADO SOARES</w:t>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t>Subdefensor Público-Geral do Estado do Maranhão</w:t>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t>ANEXO ÚNICO – CRONOGRAMA</w:t>
      </w:r>
    </w:p>
    <w:p>
      <w:pPr>
        <w:pStyle w:val="Normal"/>
        <w:spacing w:lineRule="auto" w:line="240"/>
        <w:jc w:val="center"/>
        <w:rPr>
          <w:rFonts w:ascii="Times New Roman" w:hAnsi="Times New Roman"/>
          <w:b/>
          <w:b/>
          <w:sz w:val="24"/>
          <w:szCs w:val="24"/>
        </w:rPr>
      </w:pPr>
      <w:r>
        <w:rPr>
          <w:rFonts w:ascii="Times New Roman" w:hAnsi="Times New Roman"/>
          <w:b/>
          <w:sz w:val="24"/>
          <w:szCs w:val="24"/>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widowControl/>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ATIVIDADES</w:t>
            </w:r>
          </w:p>
        </w:tc>
        <w:tc>
          <w:tcPr>
            <w:tcW w:w="3886" w:type="dxa"/>
            <w:tcBorders/>
          </w:tcPr>
          <w:p>
            <w:pPr>
              <w:pStyle w:val="Normal"/>
              <w:widowControl/>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PERÍODO</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Inscrições;</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Das 08:00 horas do dia 01/04/2021 até as 23:59 horas do dia 05/04/2021</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da lista preliminar de candidatos inscritos;</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07/04/2021</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inscrições indeferidas;</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08/04/2021 e 09/04/2021 </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julgamento dos recursos, homologação das inscrições e divulgação do resultado da análise curricular;</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12/04/2021</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em face da análise curricular;</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13/04/2021 e 14/04/2021</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julgamento dos recursos e convocação para entrevistas;</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16/04/2021</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Entrevistas;</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 DEFINIR</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resultado preliminar;</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 DEFINIR</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Publicação do resultado final.</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 DEFINIR</w:t>
            </w:r>
          </w:p>
        </w:tc>
      </w:tr>
    </w:tbl>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widowControl w:val="false"/>
        <w:spacing w:lineRule="auto" w:line="240" w:before="0" w:after="0"/>
        <w:ind w:right="6" w:hanging="0"/>
        <w:rPr>
          <w:rFonts w:ascii="Times New Roman" w:hAnsi="Times New Roman"/>
          <w:b/>
          <w:b/>
          <w:bCs/>
          <w:spacing w:val="-27"/>
          <w:sz w:val="24"/>
          <w:szCs w:val="24"/>
        </w:rPr>
      </w:pPr>
      <w:r>
        <w:rPr>
          <w:rFonts w:ascii="Times New Roman" w:hAnsi="Times New Roman"/>
          <w:b/>
          <w:bCs/>
          <w:spacing w:val="-27"/>
          <w:sz w:val="24"/>
          <w:szCs w:val="24"/>
        </w:rPr>
      </w:r>
    </w:p>
    <w:p>
      <w:pPr>
        <w:pStyle w:val="Normal"/>
        <w:spacing w:lineRule="auto" w:line="240" w:before="0" w:after="160"/>
        <w:jc w:val="both"/>
        <w:rPr>
          <w:rFonts w:ascii="Times New Roman" w:hAnsi="Times New Roman"/>
          <w:sz w:val="24"/>
          <w:szCs w:val="24"/>
        </w:rPr>
      </w:pPr>
      <w:r>
        <w:rPr/>
      </w:r>
    </w:p>
    <w:sectPr>
      <w:headerReference w:type="default" r:id="rId9"/>
      <w:footerReference w:type="default" r:id="rId10"/>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Ecofont Vera Sans">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6"/>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0" allowOverlap="1" relativeHeight="14" wp14:anchorId="0F899D7F">
              <wp:simplePos x="0" y="0"/>
              <wp:positionH relativeFrom="column">
                <wp:posOffset>509270</wp:posOffset>
              </wp:positionH>
              <wp:positionV relativeFrom="paragraph">
                <wp:posOffset>-33020</wp:posOffset>
              </wp:positionV>
              <wp:extent cx="4568825" cy="635"/>
              <wp:effectExtent l="19050" t="19050" r="41910" b="38100"/>
              <wp:wrapNone/>
              <wp:docPr id="2" name="Conector reto 2"/>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wp14:anchorId="0F899D7F">
              <v:stroke color="#005400" weight="9360" joinstyle="miter" endcap="square"/>
              <v:fill o:detectmouseclick="t" on="false"/>
              <w10:wrap type="non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0" allowOverlap="1" relativeHeight="27">
          <wp:simplePos x="0" y="0"/>
          <wp:positionH relativeFrom="column">
            <wp:posOffset>2092325</wp:posOffset>
          </wp:positionH>
          <wp:positionV relativeFrom="paragraph">
            <wp:posOffset>-168910</wp:posOffset>
          </wp:positionV>
          <wp:extent cx="1104900" cy="908685"/>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6">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7">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8">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9">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BR"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10">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1">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2">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3">
    <w:lvl w:ilvl="0">
      <w:start w:val="3"/>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8"/>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e80bff"/>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e80bff"/>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e80bff"/>
    <w:rPr>
      <w:rFonts w:ascii="Arial" w:hAnsi="Arial" w:eastAsia="Arial" w:cs="Arial"/>
      <w:lang w:val="pt-PT" w:eastAsia="pt-PT" w:bidi="pt-PT"/>
    </w:rPr>
  </w:style>
  <w:style w:type="character" w:styleId="LinkdaInternet">
    <w:name w:val="Link da Internet"/>
    <w:basedOn w:val="DefaultParagraphFont"/>
    <w:uiPriority w:val="99"/>
    <w:unhideWhenUsed/>
    <w:rsid w:val="009e41fb"/>
    <w:rPr>
      <w:color w:val="0563C1" w:themeColor="hyperlink"/>
      <w:u w:val="single"/>
    </w:rPr>
  </w:style>
  <w:style w:type="character" w:styleId="MenoPendente1" w:customStyle="1">
    <w:name w:val="Menção Pendente1"/>
    <w:basedOn w:val="DefaultParagraphFont"/>
    <w:uiPriority w:val="99"/>
    <w:semiHidden/>
    <w:unhideWhenUsed/>
    <w:qFormat/>
    <w:rsid w:val="00ff7863"/>
    <w:rPr>
      <w:color w:val="605E5C"/>
      <w:shd w:fill="E1DFDD" w:val="clear"/>
    </w:rPr>
  </w:style>
  <w:style w:type="character" w:styleId="UnresolvedMention">
    <w:name w:val="Unresolved Mention"/>
    <w:basedOn w:val="DefaultParagraphFont"/>
    <w:uiPriority w:val="99"/>
    <w:semiHidden/>
    <w:unhideWhenUsed/>
    <w:qFormat/>
    <w:rsid w:val="00a00cc5"/>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e80bff"/>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NoSpacing">
    <w:name w:val="No Spacing"/>
    <w:uiPriority w:val="1"/>
    <w:qFormat/>
    <w:rsid w:val="00347129"/>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154663"/>
    <w:pPr>
      <w:widowControl w:val="false"/>
      <w:spacing w:lineRule="auto" w:line="240" w:before="0" w:after="0"/>
    </w:pPr>
    <w:rPr>
      <w:rFonts w:ascii="Times New Roman" w:hAnsi="Times New Roman" w:eastAsia="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54663"/>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https://defensoria.ma.def.br/seletivo/" TargetMode="External"/><Relationship Id="rId4" Type="http://schemas.openxmlformats.org/officeDocument/2006/relationships/hyperlink" Target="https://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defensoria.ma.def.br/seletivo" TargetMode="External"/><Relationship Id="rId7" Type="http://schemas.openxmlformats.org/officeDocument/2006/relationships/hyperlink" Target="http://lattes.cnpq.br/" TargetMode="External"/><Relationship Id="rId8" Type="http://schemas.openxmlformats.org/officeDocument/2006/relationships/hyperlink" Target="mailto:seletivos2021@ma.def.b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1092C-91E7-4609-A00B-EC00BA60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LibreOffice/7.0.3.1$Windows_X86_64 LibreOffice_project/d7547858d014d4cf69878db179d326fc3483e082</Application>
  <Pages>12</Pages>
  <Words>3501</Words>
  <Characters>19871</Characters>
  <CharactersWithSpaces>23142</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2021-03-29T14:14:00Z</dcterms:created>
  <dc:creator>Lorena Fernandes</dc:creator>
  <dc:description/>
  <dc:language>pt-BR</dc:language>
  <cp:lastModifiedBy>Lorena Fernandes</cp:lastModifiedBy>
  <cp:lastPrinted>2021-01-28T13:50:00Z</cp:lastPrinted>
  <dcterms:modified xsi:type="dcterms:W3CDTF">2021-03-30T15:00:00Z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