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02</w:t>
      </w:r>
      <w:bookmarkStart w:id="0" w:name="_GoBack"/>
      <w:bookmarkEnd w:id="0"/>
      <w:r>
        <w:rPr>
          <w:rFonts w:ascii="Ecofont Vera Sans" w:hAnsi="Ecofont Vera Sans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 Vera Sans" w:hAnsi="Ecofont Vera Sans"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 xml:space="preserve">candidata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classificada </w:t>
      </w:r>
      <w:r>
        <w:rPr>
          <w:rFonts w:eastAsia="Calibri" w:ascii="Ecofont Vera Sans" w:hAnsi="Ecofont Vera Sans"/>
          <w:sz w:val="22"/>
          <w:szCs w:val="22"/>
          <w:lang w:val="pt-BR" w:eastAsia="en-US"/>
        </w:rPr>
        <w:t xml:space="preserve">NARLA SERRA ARAGÃO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no </w:t>
      </w:r>
      <w:r>
        <w:rPr>
          <w:rFonts w:eastAsia="Segoe UI" w:ascii="Ecofont Vera Sans" w:hAnsi="Ecofont Vera Sans"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15 a 17 de fevereiro de 2022.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a candidata deverá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14 de Fevereiro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b/>
          <w:b/>
          <w:i/>
          <w:i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extodenotaderodapChar" w:customStyle="1">
    <w:name w:val="Texto de nota de rodapé Char"/>
    <w:qFormat/>
    <w:rPr>
      <w:rFonts w:ascii="Arial" w:hAnsi="Arial" w:eastAsia="Arial" w:cs="Arial"/>
    </w:rPr>
  </w:style>
  <w:style w:type="character" w:styleId="Ttulo2Char" w:customStyle="1">
    <w:name w:val="Título 2 Char"/>
    <w:qFormat/>
    <w:rPr>
      <w:rFonts w:ascii="Calibri Light" w:hAnsi="Calibri Light" w:cs="0"/>
      <w:color w:val="2E74B5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 w:customStyle="1">
    <w:name w:val="Normal1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rpodetexto31" w:customStyle="1">
    <w:name w:val="Corpo de texto 31"/>
    <w:basedOn w:val="Normal"/>
    <w:qFormat/>
    <w:pPr>
      <w:spacing w:lineRule="exact" w:line="240"/>
      <w:jc w:val="both"/>
    </w:pPr>
    <w:rPr>
      <w:rFonts w:eastAsia="Times New Roman"/>
      <w:sz w:val="22"/>
      <w:lang w:val="pt-PT"/>
    </w:rPr>
  </w:style>
  <w:style w:type="paragraph" w:styleId="Western1" w:customStyle="1">
    <w:name w:val="western1"/>
    <w:basedOn w:val="Normal"/>
    <w:qFormat/>
    <w:pPr>
      <w:suppressAutoHyphens w:val="false"/>
      <w:spacing w:lineRule="exact" w:line="240" w:beforeAutospacing="1" w:afterAutospacing="1"/>
      <w:jc w:val="both"/>
    </w:pPr>
    <w:rPr>
      <w:rFonts w:ascii="Times New Roman" w:hAnsi="Times New Roman" w:eastAsia="Times New Roman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1</Pages>
  <Words>204</Words>
  <Characters>1035</Characters>
  <CharactersWithSpaces>1232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2022-02-14T12:48:00Z</dcterms:created>
  <dc:creator>Jéssica Andrade</dc:creator>
  <dc:description/>
  <dc:language>pt-BR</dc:language>
  <cp:lastModifiedBy>Jéssica Côrtes Fonseca de Andrade</cp:lastModifiedBy>
  <dcterms:modified xsi:type="dcterms:W3CDTF">2022-02-14T13:16:00Z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