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jc w:val="center"/>
        <w:rPr>
          <w:rFonts w:ascii="Arial" w:hAnsi="Arial" w:cs="Arial"/>
          <w:b/>
          <w:b/>
          <w:bCs/>
          <w:color w:val="auto"/>
          <w:sz w:val="28"/>
          <w:szCs w:val="28"/>
          <w:u w:val="single"/>
        </w:rPr>
      </w:pPr>
      <w:r>
        <w:rPr>
          <w:rFonts w:cs="Arial" w:ascii="Arial" w:hAnsi="Arial"/>
          <w:b/>
          <w:bCs/>
          <w:color w:val="auto"/>
          <w:sz w:val="28"/>
          <w:szCs w:val="28"/>
          <w:u w:val="single"/>
        </w:rPr>
        <w:t>RESULTADO</w:t>
      </w:r>
    </w:p>
    <w:p>
      <w:pPr>
        <w:pStyle w:val="Default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r>
        <w:rPr>
          <w:rFonts w:cs="Arial" w:ascii="Arial" w:hAnsi="Arial"/>
          <w:color w:val="auto"/>
          <w:sz w:val="28"/>
          <w:szCs w:val="28"/>
          <w:u w:val="single"/>
        </w:rPr>
      </w:r>
    </w:p>
    <w:p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cs="Arial" w:ascii="Arial" w:hAnsi="Arial"/>
          <w:b/>
          <w:bCs/>
          <w:color w:val="auto"/>
          <w:sz w:val="23"/>
          <w:szCs w:val="23"/>
        </w:rPr>
        <w:t>II PROCESSO SELETIVO PARA ESTÁGIO FORENSE DE PÓS-GRADUAÇÃO EM DIREITO.</w:t>
      </w:r>
    </w:p>
    <w:p>
      <w:pPr>
        <w:pStyle w:val="Default"/>
        <w:jc w:val="center"/>
        <w:rPr>
          <w:rFonts w:ascii="Arial" w:hAnsi="Arial" w:cs="Arial"/>
          <w:b/>
          <w:b/>
          <w:bCs/>
          <w:color w:val="auto"/>
          <w:sz w:val="23"/>
          <w:szCs w:val="23"/>
        </w:rPr>
      </w:pPr>
      <w:r>
        <w:rPr>
          <w:rFonts w:cs="Arial" w:ascii="Arial" w:hAnsi="Arial"/>
          <w:b/>
          <w:bCs/>
          <w:color w:val="auto"/>
          <w:sz w:val="23"/>
          <w:szCs w:val="23"/>
        </w:rPr>
        <w:t>NÚCLEO REGIONAL DE PASTOS BONS-MA</w:t>
      </w:r>
    </w:p>
    <w:p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cs="Arial" w:ascii="Arial" w:hAnsi="Arial"/>
          <w:color w:val="auto"/>
          <w:sz w:val="23"/>
          <w:szCs w:val="23"/>
        </w:rPr>
      </w:r>
    </w:p>
    <w:p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 xml:space="preserve">A DEFENSORA PÚBLICA, PRESIDENTE DA COMISSÃO, no uso de suas atribuições disposta na </w:t>
      </w:r>
      <w:r>
        <w:rPr>
          <w:rFonts w:cs="Arial" w:ascii="Arial" w:hAnsi="Arial"/>
          <w:b/>
          <w:color w:val="auto"/>
        </w:rPr>
        <w:t xml:space="preserve">Portaria n° </w:t>
      </w:r>
      <w:r>
        <w:rPr>
          <w:rFonts w:cs="Arial" w:ascii="Arial" w:hAnsi="Arial"/>
          <w:b/>
        </w:rPr>
        <w:t>214-DPGE, de 12 de março de 2021</w:t>
      </w:r>
      <w:r>
        <w:rPr>
          <w:rFonts w:cs="Arial" w:ascii="Arial" w:hAnsi="Arial"/>
          <w:color w:val="auto"/>
        </w:rPr>
        <w:t>, resolve tornar público o Resultado do I Processo Seletivo para admissão e formação de cadastro de reserva de estudantes em estágio não-obrigatório de Pós-Graduação em Direito, que atuarão no Núcleo Regional de Pastos Bons da Defensoria Pública do Estado do Maranhão.</w:t>
      </w:r>
    </w:p>
    <w:p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Default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 xml:space="preserve">1– DO RESULTADO FINAL </w:t>
      </w:r>
    </w:p>
    <w:p>
      <w:pPr>
        <w:pStyle w:val="Default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Default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Ao final do procedimento, com base nas notas somadas nas provas</w:t>
      </w:r>
      <w:bookmarkStart w:id="0" w:name="_GoBack"/>
      <w:bookmarkEnd w:id="0"/>
      <w:r>
        <w:rPr>
          <w:rFonts w:cs="Arial" w:ascii="Arial" w:hAnsi="Arial"/>
          <w:color w:val="auto"/>
        </w:rPr>
        <w:t xml:space="preserve"> restam classificados os seguintes candidatos:</w:t>
      </w:r>
    </w:p>
    <w:p>
      <w:pPr>
        <w:pStyle w:val="Default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tbl>
      <w:tblPr>
        <w:tblW w:w="788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"/>
        <w:gridCol w:w="5524"/>
        <w:gridCol w:w="1544"/>
      </w:tblGrid>
      <w:tr>
        <w:trPr>
          <w:trHeight w:val="112" w:hRule="atLeast"/>
        </w:trPr>
        <w:tc>
          <w:tcPr>
            <w:tcW w:w="6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CANDIDATO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Média Final</w:t>
            </w:r>
          </w:p>
        </w:tc>
      </w:tr>
      <w:tr>
        <w:trPr>
          <w:trHeight w:val="112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01º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MARIA GABRIELA CARVALHO DIÓGENES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8,00</w:t>
            </w:r>
          </w:p>
        </w:tc>
      </w:tr>
      <w:tr>
        <w:trPr>
          <w:trHeight w:val="112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02º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JESUS LEITE NERY DE LIMA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6,00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Conforme disposto no Edital de Abertura, fica o primeiro candidato convocado para apresentação de documentos no prazo de 05 (cinco) dias. O segundo candidato ficará como cadastro de reserva cuja validade é de 1 ano.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candidato aprovado deverá comparecer ao Núcleo Regional de Pastos Bons munido dos documentos necessários e demais condições previstas no Edital.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color w:val="000000"/>
          <w:sz w:val="23"/>
          <w:szCs w:val="23"/>
          <w:lang w:eastAsia="pt-BR"/>
        </w:rPr>
      </w:pPr>
      <w:r>
        <w:rPr>
          <w:rFonts w:cs="Arial" w:ascii="Arial" w:hAnsi="Arial"/>
          <w:color w:val="000000"/>
          <w:sz w:val="23"/>
          <w:szCs w:val="23"/>
          <w:lang w:eastAsia="pt-BR"/>
        </w:rPr>
        <w:t>Pastos Bons-MA, 29 de março de 2021.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color w:val="000000"/>
          <w:sz w:val="23"/>
          <w:szCs w:val="23"/>
          <w:lang w:eastAsia="pt-BR"/>
        </w:rPr>
      </w:pPr>
      <w:r>
        <w:rPr>
          <w:rFonts w:cs="Arial" w:ascii="Arial" w:hAnsi="Arial"/>
          <w:color w:val="000000"/>
          <w:sz w:val="23"/>
          <w:szCs w:val="23"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Verônica Ticiana Macau Furtado Ferreira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eastAsia="pt-BR"/>
        </w:rPr>
        <w:t>Defensora Pública do Estado do Maranhão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eastAsia="pt-BR"/>
        </w:rPr>
        <w:t>Presidente da Comissão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kern w:val="2"/>
        <w:sz w:val="20"/>
      </w:rPr>
      <w:t xml:space="preserve">Avenida Domingos Sertão, nº 2.095, Centro – Pastos Bons/MA </w:t>
    </w:r>
    <w:r>
      <w:rPr>
        <w:rFonts w:ascii="Ecofont Vera Sans" w:hAnsi="Ecofont Vera Sans"/>
        <w:color w:val="auto"/>
        <w:sz w:val="20"/>
      </w:rPr>
      <w:t>– CEP 65137-000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(099) 3555-0033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Normal"/>
      <w:spacing w:lineRule="auto" w:line="240" w:before="0" w:after="160"/>
      <w:jc w:val="center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  <w:t>PASTOS BONS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55310e"/>
    <w:pPr>
      <w:widowControl/>
      <w:bidi w:val="0"/>
      <w:spacing w:before="0" w:after="0"/>
      <w:jc w:val="left"/>
    </w:pPr>
    <w:rPr>
      <w:rFonts w:ascii="Ecofont Vera Sans" w:hAnsi="Ecofont Vera Sans" w:cs="Ecofont Vera Sans" w:eastAsia="Calibri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208</Words>
  <Characters>1169</Characters>
  <CharactersWithSpaces>1361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2021-03-29T19:49:00Z</dcterms:created>
  <dc:creator>Fernanda Patricia Moura Barros</dc:creator>
  <dc:description/>
  <dc:language>pt-BR</dc:language>
  <cp:lastModifiedBy>Fernanda Patricia Moura Barros</cp:lastModifiedBy>
  <cp:lastPrinted>2021-03-29T19:30:00Z</cp:lastPrinted>
  <dcterms:modified xsi:type="dcterms:W3CDTF">2021-03-29T19:49:00Z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