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7" w:before="94" w:after="0"/>
        <w:ind w:left="-142" w:right="195" w:hanging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EDITAL DE RETIFICAÇÃO DO EDITAL Nº 01/2021 – NÚCLEO REGIONAL DE TIMON</w:t>
      </w:r>
    </w:p>
    <w:p>
      <w:pPr>
        <w:pStyle w:val="Ttulo1"/>
        <w:spacing w:lineRule="auto" w:line="247" w:before="94" w:after="0"/>
        <w:ind w:left="-142" w:right="195" w:hanging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II PROCESSO SELETIVO PARA ESTÁGIO FORENSE DE PÓS-GRADUAÇÃO EM DIREITO</w:t>
      </w:r>
    </w:p>
    <w:p>
      <w:pPr>
        <w:pStyle w:val="Corpodotexto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rpodotexto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89" w:leader="none"/>
        </w:tabs>
        <w:spacing w:lineRule="auto" w:line="247"/>
        <w:ind w:right="11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 COORDENAÇÃO DO PROCESSO SELETIVO</w:t>
      </w:r>
      <w:r>
        <w:rPr>
          <w:rFonts w:cs="Times New Roman" w:ascii="Times New Roman" w:hAnsi="Times New Roman"/>
          <w:sz w:val="24"/>
          <w:szCs w:val="24"/>
        </w:rPr>
        <w:t>, uso de suas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 atribuições conferidas pela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Portaria n° 064/2021-DPGE, de 28 de janeiro de 2021, </w:t>
      </w:r>
      <w:r>
        <w:rPr>
          <w:rFonts w:cs="Times New Roman" w:ascii="Times New Roman" w:hAnsi="Times New Roman"/>
          <w:bCs/>
          <w:sz w:val="24"/>
          <w:szCs w:val="24"/>
        </w:rPr>
        <w:t>resolve presentar edital de retificação para acrescentar os seguintes itens:</w:t>
      </w:r>
    </w:p>
    <w:p>
      <w:pPr>
        <w:pStyle w:val="Corpodotexto"/>
        <w:spacing w:lineRule="auto" w:line="247"/>
        <w:ind w:left="279" w:right="111" w:firstLine="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rpodotexto"/>
        <w:spacing w:lineRule="auto" w:line="247"/>
        <w:ind w:left="279" w:right="111" w:firstLine="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“</w:t>
      </w:r>
      <w:r>
        <w:rPr>
          <w:rFonts w:cs="Times New Roman" w:ascii="Times New Roman" w:hAnsi="Times New Roman"/>
          <w:bCs/>
          <w:sz w:val="24"/>
          <w:szCs w:val="24"/>
        </w:rPr>
        <w:t>3.2 Para Inscrever-se, o candidato deverá:</w:t>
      </w:r>
    </w:p>
    <w:p>
      <w:pPr>
        <w:pStyle w:val="Corpodotexto"/>
        <w:spacing w:lineRule="auto" w:line="247"/>
        <w:ind w:left="279" w:right="111" w:firstLine="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...</w:t>
      </w:r>
    </w:p>
    <w:p>
      <w:pPr>
        <w:pStyle w:val="Corpodotexto"/>
        <w:spacing w:lineRule="auto" w:line="247"/>
        <w:ind w:left="279" w:right="111" w:firstLine="5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f)  Informar, no ato da inscrição, se deseja concorrer às vagas destinadas às cotas raciais ou destinadas aos portadores de necessidades especiais, </w:t>
      </w:r>
      <w:r>
        <w:rPr>
          <w:rFonts w:cs="Times New Roman" w:ascii="Times New Roman" w:hAnsi="Times New Roman"/>
          <w:b/>
          <w:bCs/>
          <w:sz w:val="24"/>
          <w:szCs w:val="24"/>
        </w:rPr>
        <w:t>devendo constar na mensagem de texto, ao lado dos dados já mencionados no item 3.2.”b”</w:t>
      </w:r>
    </w:p>
    <w:p>
      <w:pPr>
        <w:pStyle w:val="Corpodotexto"/>
        <w:spacing w:lineRule="auto" w:line="247"/>
        <w:ind w:left="279" w:right="111" w:firstLine="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g) O silênciao em relação ao item f significa que o candidato optou por concorrer às vagas destinadas à ampla concorrência.</w:t>
      </w:r>
    </w:p>
    <w:p>
      <w:pPr>
        <w:pStyle w:val="Corpodotexto"/>
        <w:spacing w:lineRule="auto" w:line="247"/>
        <w:ind w:left="279" w:right="111" w:firstLine="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h) o candidato não poderá optar pelas cotas em momento posterior.”.</w:t>
      </w:r>
    </w:p>
    <w:p>
      <w:pPr>
        <w:pStyle w:val="Corpodotexto"/>
        <w:spacing w:lineRule="auto" w:line="247"/>
        <w:ind w:right="111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rpodotexto"/>
        <w:spacing w:lineRule="auto" w:line="247"/>
        <w:ind w:left="279" w:right="111" w:firstLine="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rpodotexto"/>
        <w:spacing w:before="94" w:after="0"/>
        <w:ind w:left="27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Publique-se e Cumpra-se.</w:t>
      </w:r>
    </w:p>
    <w:p>
      <w:pPr>
        <w:pStyle w:val="Corpodotexto"/>
        <w:spacing w:before="1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>
      <w:pPr>
        <w:pStyle w:val="Corpodotexto"/>
        <w:spacing w:before="1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before="1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Timon/MA, 04 de fevereiro de 2021.</w:t>
      </w:r>
    </w:p>
    <w:p>
      <w:pPr>
        <w:pStyle w:val="Corpodotex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before="7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ListParagraph"/>
        <w:tabs>
          <w:tab w:val="clear" w:pos="720"/>
          <w:tab w:val="left" w:pos="689" w:leader="none"/>
        </w:tabs>
        <w:spacing w:lineRule="auto" w:line="247"/>
        <w:ind w:left="279" w:right="1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Creuza Maria Lopes</w:t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Defensora Pública/Presidente da Comissão</w:t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47"/>
        <w:ind w:right="49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Maria Jeanete Fortes Silva</w:t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Defensora Pública/Vice-Presidente da Comissão</w:t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Ricardo Luís de Almeida Teixeira</w: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900" w:right="900" w:header="286" w:top="1418" w:footer="313" w:bottom="10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Defensor Público/Secretário  da Comissão</w:t>
      </w:r>
    </w:p>
    <w:p>
      <w:pPr>
        <w:pStyle w:val="Ttulo1"/>
        <w:tabs>
          <w:tab w:val="clear" w:pos="720"/>
          <w:tab w:val="left" w:pos="5265" w:leader="none"/>
        </w:tabs>
        <w:spacing w:lineRule="auto" w:line="499" w:before="1" w:after="0"/>
        <w:ind w:left="0" w:right="3684" w:hanging="0"/>
        <w:jc w:val="left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900" w:right="920" w:header="286" w:top="1841" w:footer="842" w:bottom="10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Ecofont Vera San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keepLines w:val="false"/>
      <w:numPr>
        <w:ilvl w:val="4"/>
        <w:numId w:val="3"/>
      </w:numPr>
      <w:suppressAutoHyphens w:val="true"/>
      <w:spacing w:before="0" w:after="0"/>
      <w:jc w:val="center"/>
      <w:rPr>
        <w:rFonts w:ascii="Ecofont Vera Sans" w:hAnsi="Ecofont Vera Sans"/>
        <w:b/>
        <w:b/>
        <w:color w:val="00B050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5" wp14:anchorId="71BD06B8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3" stroked="t" style="position:absolute" wp14:anchorId="71BD06B8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b/>
        <w:color w:val="00B050"/>
        <w:kern w:val="2"/>
        <w:sz w:val="20"/>
      </w:rPr>
      <w:t>Av. Jaime Rios, 396 – Timon/MA</w:t>
    </w:r>
    <w:r>
      <w:rPr>
        <w:rFonts w:ascii="Ecofont Vera Sans" w:hAnsi="Ecofont Vera Sans"/>
        <w:b/>
        <w:color w:val="00B050"/>
        <w:sz w:val="20"/>
      </w:rPr>
      <w:t>– CEP 65631-080</w:t>
    </w:r>
  </w:p>
  <w:p>
    <w:pPr>
      <w:pStyle w:val="Normal"/>
      <w:jc w:val="center"/>
      <w:rPr>
        <w:rFonts w:ascii="Ecofont Vera Sans" w:hAnsi="Ecofont Vera Sans"/>
        <w:b/>
        <w:b/>
        <w:i/>
        <w:i/>
        <w:color w:val="00B050"/>
        <w:sz w:val="20"/>
        <w:szCs w:val="20"/>
      </w:rPr>
    </w:pPr>
    <w:r>
      <w:rPr>
        <w:rFonts w:ascii="Ecofont Vera Sans" w:hAnsi="Ecofont Vera Sans"/>
        <w:b/>
        <w:i/>
        <w:color w:val="00B050"/>
        <w:sz w:val="20"/>
        <w:szCs w:val="20"/>
      </w:rPr>
      <w:t>Telefone: (86) 3212 5086 (99) 3212-1567 (99) 3317-8990</w:t>
    </w:r>
  </w:p>
  <w:p>
    <w:pPr>
      <w:pStyle w:val="Normal"/>
      <w:jc w:val="center"/>
      <w:rPr>
        <w:rFonts w:ascii="Ecofont Vera Sans" w:hAnsi="Ecofont Vera Sans"/>
        <w:b/>
        <w:b/>
        <w:color w:val="00B050"/>
        <w:sz w:val="20"/>
        <w:szCs w:val="20"/>
      </w:rPr>
    </w:pPr>
    <w:r>
      <w:rPr>
        <w:rFonts w:ascii="Ecofont Vera Sans" w:hAnsi="Ecofont Vera Sans"/>
        <w:b/>
        <w:i/>
        <w:color w:val="00B050"/>
        <w:sz w:val="20"/>
        <w:szCs w:val="20"/>
      </w:rPr>
      <w:t>defensoria.ma.def.br</w:t>
    </w:r>
  </w:p>
  <w:p>
    <w:pPr>
      <w:pStyle w:val="Corpodotexto"/>
      <w:spacing w:lineRule="auto" w:line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7B80A6D0">
              <wp:simplePos x="0" y="0"/>
              <wp:positionH relativeFrom="page">
                <wp:posOffset>6934200</wp:posOffset>
              </wp:positionH>
              <wp:positionV relativeFrom="page">
                <wp:posOffset>9585960</wp:posOffset>
              </wp:positionV>
              <wp:extent cx="208915" cy="200025"/>
              <wp:effectExtent l="0" t="0" r="0" b="0"/>
              <wp:wrapNone/>
              <wp:docPr id="3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440" cy="19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4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546pt;margin-top:754.8pt;width:16.35pt;height:15.65pt;mso-position-horizontal-relative:page;mso-position-vertical-relative:page" wp14:anchorId="7B80A6D0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4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keepLines w:val="false"/>
      <w:numPr>
        <w:ilvl w:val="4"/>
        <w:numId w:val="1"/>
      </w:numPr>
      <w:suppressAutoHyphens w:val="true"/>
      <w:spacing w:before="0" w:after="0"/>
      <w:jc w:val="center"/>
      <w:rPr>
        <w:rFonts w:ascii="Ecofont Vera Sans" w:hAnsi="Ecofont Vera Sans"/>
        <w:b/>
        <w:b/>
        <w:color w:val="00B050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6" wp14:anchorId="747ECBB3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5" name="Conector reto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5" stroked="t" style="position:absolute" wp14:anchorId="747ECBB3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b/>
        <w:color w:val="00B050"/>
        <w:kern w:val="2"/>
        <w:sz w:val="20"/>
      </w:rPr>
      <w:t>Av. Jaime Rios, 396 – Timon/MA</w:t>
    </w:r>
    <w:r>
      <w:rPr>
        <w:rFonts w:ascii="Ecofont Vera Sans" w:hAnsi="Ecofont Vera Sans"/>
        <w:b/>
        <w:color w:val="00B050"/>
        <w:sz w:val="20"/>
      </w:rPr>
      <w:t>– CEP 65631-080</w:t>
    </w:r>
  </w:p>
  <w:p>
    <w:pPr>
      <w:pStyle w:val="Normal"/>
      <w:jc w:val="center"/>
      <w:rPr>
        <w:rFonts w:ascii="Ecofont Vera Sans" w:hAnsi="Ecofont Vera Sans"/>
        <w:b/>
        <w:b/>
        <w:i/>
        <w:i/>
        <w:color w:val="00B050"/>
        <w:sz w:val="20"/>
        <w:szCs w:val="20"/>
      </w:rPr>
    </w:pPr>
    <w:r>
      <w:rPr>
        <w:rFonts w:ascii="Ecofont Vera Sans" w:hAnsi="Ecofont Vera Sans"/>
        <w:b/>
        <w:i/>
        <w:color w:val="00B050"/>
        <w:sz w:val="20"/>
        <w:szCs w:val="20"/>
      </w:rPr>
      <w:t>Telefone: (86) 3212 5086 (99) 3212-1567 (99) 3317-8990</w:t>
    </w:r>
  </w:p>
  <w:p>
    <w:pPr>
      <w:pStyle w:val="Normal"/>
      <w:jc w:val="center"/>
      <w:rPr>
        <w:rFonts w:ascii="Ecofont Vera Sans" w:hAnsi="Ecofont Vera Sans"/>
        <w:b/>
        <w:b/>
        <w:color w:val="00B050"/>
        <w:sz w:val="20"/>
        <w:szCs w:val="20"/>
      </w:rPr>
    </w:pPr>
    <w:r>
      <w:rPr>
        <w:rFonts w:ascii="Ecofont Vera Sans" w:hAnsi="Ecofont Vera Sans"/>
        <w:b/>
        <w:i/>
        <w:color w:val="00B050"/>
        <w:sz w:val="20"/>
        <w:szCs w:val="20"/>
      </w:rPr>
      <w:t>defensoria.ma.def.br</w:t>
    </w:r>
  </w:p>
  <w:p>
    <w:pPr>
      <w:pStyle w:val="Corpodotexto"/>
      <w:spacing w:lineRule="auto" w:line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D240D9">
              <wp:simplePos x="0" y="0"/>
              <wp:positionH relativeFrom="page">
                <wp:posOffset>6934200</wp:posOffset>
              </wp:positionH>
              <wp:positionV relativeFrom="page">
                <wp:posOffset>9585960</wp:posOffset>
              </wp:positionV>
              <wp:extent cx="208915" cy="200025"/>
              <wp:effectExtent l="0" t="0" r="0" b="0"/>
              <wp:wrapNone/>
              <wp:docPr id="6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440" cy="19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4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546pt;margin-top:754.8pt;width:16.35pt;height:15.65pt;mso-position-horizontal-relative:page;mso-position-vertical-relative:page" wp14:anchorId="52D240D9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4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0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3059430</wp:posOffset>
          </wp:positionH>
          <wp:positionV relativeFrom="paragraph">
            <wp:posOffset>147320</wp:posOffset>
          </wp:positionV>
          <wp:extent cx="715645" cy="523875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08" t="15245" r="7515" b="17354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uiPriority w:val="1"/>
    <w:qFormat/>
    <w:rsid w:val="00d74c8e"/>
    <w:pPr>
      <w:widowControl w:val="fals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rsid w:val="00d74c8e"/>
    <w:pPr>
      <w:ind w:left="446" w:hanging="167"/>
      <w:jc w:val="both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3a03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66582"/>
    <w:rPr>
      <w:rFonts w:ascii="Arial" w:hAnsi="Arial" w:eastAsia="Arial" w:cs="Arial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66582"/>
    <w:rPr>
      <w:rFonts w:ascii="Arial" w:hAnsi="Arial" w:eastAsia="Arial" w:cs="Arial"/>
      <w:lang w:val="pt-PT" w:eastAsia="pt-PT" w:bidi="pt-PT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e33a0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lang w:val="pt-PT" w:eastAsia="pt-PT" w:bidi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14e34"/>
    <w:rPr>
      <w:rFonts w:ascii="Segoe UI" w:hAnsi="Segoe UI" w:eastAsia="Arial" w:cs="Segoe UI"/>
      <w:sz w:val="18"/>
      <w:szCs w:val="18"/>
      <w:lang w:val="pt-PT" w:eastAsia="pt-PT" w:bidi="pt-PT"/>
    </w:rPr>
  </w:style>
  <w:style w:type="character" w:styleId="WW8Num19z0" w:customStyle="1">
    <w:name w:val="WW8Num19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8Num19z1" w:customStyle="1">
    <w:name w:val="WW8Num19z1"/>
    <w:qFormat/>
    <w:rPr>
      <w:lang w:val="pt-PT" w:bidi="pt-PT"/>
    </w:rPr>
  </w:style>
  <w:style w:type="character" w:styleId="WW8Num1z0" w:customStyle="1">
    <w:name w:val="WW8Num1z0"/>
    <w:qFormat/>
    <w:rPr>
      <w:rFonts w:ascii="Ecofont Vera Sans" w:hAnsi="Ecofont Vera Sans" w:cs="Ecofont Vera Sans"/>
      <w:sz w:val="22"/>
      <w:szCs w:val="22"/>
      <w:lang w:val="pt-PT" w:bidi="pt-PT"/>
    </w:rPr>
  </w:style>
  <w:style w:type="character" w:styleId="WW8Num1z1" w:customStyle="1">
    <w:name w:val="WW8Num1z1"/>
    <w:qFormat/>
    <w:rPr>
      <w:rFonts w:ascii="Arial" w:hAnsi="Arial" w:eastAsia="Arial" w:cs="Arial"/>
      <w:b/>
      <w:color w:val="000000"/>
      <w:spacing w:val="-26"/>
      <w:w w:val="100"/>
      <w:sz w:val="20"/>
      <w:szCs w:val="20"/>
      <w:lang w:val="pt-PT" w:eastAsia="pt-BR" w:bidi="pt-PT"/>
    </w:rPr>
  </w:style>
  <w:style w:type="character" w:styleId="WW8Num1z2" w:customStyle="1">
    <w:name w:val="WW8Num1z2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rsid w:val="00d74c8e"/>
    <w:pPr/>
    <w:rPr>
      <w:sz w:val="20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279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d74c8e"/>
    <w:pPr>
      <w:spacing w:before="35" w:after="0"/>
      <w:ind w:left="44" w:hanging="0"/>
      <w:jc w:val="center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6658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a6658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14e34"/>
    <w:pPr/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9" w:customStyle="1">
    <w:name w:val="WW8Num19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74c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3CB19-71D4-42B4-8CC5-9FE9CCA2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2</Pages>
  <Words>194</Words>
  <Characters>1137</Characters>
  <CharactersWithSpaces>1462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2021-02-04T15:12:00Z</dcterms:created>
  <dc:creator>Juliane Silva Neves</dc:creator>
  <dc:description/>
  <dc:language>pt-BR</dc:language>
  <cp:lastModifiedBy>CREUZA  LOPES</cp:lastModifiedBy>
  <cp:lastPrinted>2021-02-04T14:54:00Z</cp:lastPrinted>
  <dcterms:modified xsi:type="dcterms:W3CDTF">2021-02-04T15:12:00Z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2018-02-19T00:00:00Z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2019-01-09T00:00:00Z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