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76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EDITAL Nº 03/2021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HOMOLOGAÇÃO DAS INSCRIÇÕES PÓS- RECURSOS -  </w:t>
      </w:r>
      <w:r>
        <w:rPr>
          <w:rFonts w:ascii="Times New Roman" w:hAnsi="Times New Roman"/>
          <w:b/>
          <w:sz w:val="24"/>
          <w:szCs w:val="24"/>
        </w:rPr>
        <w:t>II PROCESSO SELETIVO PARA ESTÁGIO FORENSE DE PÓS-GRADUAÇÃO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A COORDENAÇÃO DO PROCESSO SELETIVO</w:t>
      </w:r>
      <w:r>
        <w:rPr>
          <w:rFonts w:cs="Times New Roman" w:ascii="Times New Roman" w:hAnsi="Times New Roman"/>
          <w:color w:val="auto"/>
          <w:sz w:val="24"/>
          <w:szCs w:val="24"/>
        </w:rPr>
        <w:t>, no uso de suas atribuições, conferidas pela Portaria n° 064/2021-DPGE, de 28 de janeiro de 2021, e considerando o anexo II do edital de abertura do II PROCESSO SELETIVO PARA ESTÁGIO FORENSE DE PÓS-GRADUAÇÃO EM DIREITO NO NÚCLEO REGIONAL DA DEFENSORIA PÚBLICA DO ESTADO DO MARANHÃO EM TIMON, resolve:</w:t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pt-PT"/>
        </w:rPr>
        <w:tab/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Art. 1º - HOMOLOGAR as inscrições pós-recursos, conforme previsto no anexo II do edital de abertura e nos termos do ANEXO ÚNICO do presente edital.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94" w:after="0"/>
        <w:ind w:left="279" w:hang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Publique-se e Cumpra-se.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 w:before="1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Timon/MA, 24 de fevereiro de 2021.</w:t>
      </w:r>
    </w:p>
    <w:p>
      <w:pPr>
        <w:pStyle w:val="Corpodotexto"/>
        <w:spacing w:lineRule="auto" w:line="27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 w:before="7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76"/>
        <w:ind w:left="720" w:right="11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Defensora Pública/Presidente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Maria Jeanete Fortes Silva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Defensora Pública/Vice-Presidente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Ricardo Luís de Almeida Teixeira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 Público/Secretário  da Comissão,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ÚNICO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HOMOLOGAÇÃO DAS INCRIÇÕES PÓS-RECURSO - </w:t>
      </w:r>
      <w:r>
        <w:rPr>
          <w:rFonts w:ascii="Times New Roman" w:hAnsi="Times New Roman"/>
          <w:b/>
          <w:sz w:val="24"/>
          <w:szCs w:val="24"/>
        </w:rPr>
        <w:t>II PROCESSO SELETIVO PARA ESTÁGIO FORENSE DE PÓS-GRADUAÇÃO EM DIREITO NO NÚCLEO REGIONAL DA DEFENSORIA PÚBLICA DO ESTADO DO MARANHÃO EM TIMON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NOME COMPLETO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ALESSANDRA ASSUNÇÃO DE SOUSA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AMANDA DE SOUSA ARAUJO TORRES CÔELHO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ANA CARMELITA NUNES DE MOURA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ANA CAROLYNNE SANTOS RODRIGUES 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ANA CHRISTIANN PEREIRA RIBEIRO SANTOS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ANA RAYZA SANTOS COSTA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ANA VITÓRIA BRITO AMORIM 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ANNA VIRGÍNIA MORAES MENDES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ANNE CAROLINE DA PAZ HOLANDA PEREIRA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ÁQUILLA PEREIRA MASCARENHAS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BEATRIZ PIRES GOMES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BRUNA EDUARDA FEITOSA SOARES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BRUNA SOARES PINHEIRO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BRUNO JOSÉ FORTES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CALINE CAROLINA DUARTE CAMPOS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CAROLINA DOS SANTOS LIMA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DANIELA BATISTA ARAÚJO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DANIELLA KALLYNNE DE OLIVEIRA GARCIA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DANNIEL FILHO ALVES FERREIRA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DARLYARDES BEATRIZ BENVINDO DE OLIVEIRA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DAYANE DE SOUSA E SILVA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EDUARDO VINICIUS DE SOUSA HOLANDA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ELANE MARIA ALVES VILARINHO OLIVEIRA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ELIEL FRANCISCO DE SOUSA RAMOS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ELIFAS LINHARES MORAES DA SILVA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FILLYPPE DHÃNNY LOPES DA ROCHA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GLAUCIANE DA SILVA VASCONCELOS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GUSTAVO NAHMIAS VAZ SANTOS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HELOISA LINHARES DE ARAÚJO SILVA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HENRIQUE MARTINS MACÊDO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IANCA VIRGÍLIA PASSOS FEITOSA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INGRID ROCHA NASCIMENTO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INGRID SANTOS PALMEIRA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JAINA KARINE MORAIS CHAVES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JAIRA NÁDIA CARVALHO PEREIRA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JANNINE MARCELLE DE BRITO ARAÚJO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JÉSSICA RAYANE DA COSTA OLIVEIRA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JESSICA ROCHA DOS SANTOS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JOAO VICTOR FONTINELE DA SILVA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JOÃO VITOR RODRIGUES MONTEIRO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JONAS JOSÉ ROCHA RODRIGUES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JOSÉ WELLEN DA SILVA CARDOSO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JULIANA MARQUES MENDONÇA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JULIANA ULISSES DUARTE SANTOS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JULYANA AYRES DE MENEZES CRONEMBERGER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KARINE ALVES SALES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LARA LYANA FEITOSA SOARES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LAYS OLIVEIRA FÉLIX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LIANNA MORAES DE SOUSA SANTOS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LÍLIAN THAÍS FONSECA VERAS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LINDA EVELYN SOUSA NASCIMENTO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LUARA DA FONSECA BARROS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LUCAS ELVAS BOHN ARAÚJO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LUZIA EDUARDA BEZERRA VALADARES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MARCELLO GOMES DE AZEVEDO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MARCOS DOUGLAS SILVA SOARES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MARCUS HENRIQUE SILVA DE ARAÚJO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MARIA CAROLINE DOS SANTOS DOURADO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MARIA CAROLINE RAMOS OLIVEIRA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MARIA CLARA RÊGO OLIVEIRA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MARIA LARA BARBOSA D. DE MOURA SANTOS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MARINA LOPES BRASIL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MÁRLYA MARINA AGUIAR DOS SANTOS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MATHEUS PEREIRA SOARES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MAYSA SANTOS SINIMBU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MILANA DE CASTRO CHAVES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MYRLA BEATRIZ CRISANTO DE SÁ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NATHÁLIA INGRID TRINDADE FERREIRA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PAULO VICTOR LEÔNCIO CHAVES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RAÍSSA BARBOSA PIRES BRANDÃO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RENATA LARISSA DE SOUSA FRANÇA OLIVEIRA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ROBERTA DA SILVA LAGES COSTA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ROBERTA RIBEIRO GONÇALVES SÁ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RUANNA RAMOS BEZERRA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SAMARA RAQUEL DA ROCHA GONÇALVES 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SARAH LOPES ARAÚJO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THAÍS SANTOS SINIMBU 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VANESSA TEIXEIRA NUNES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VICENTE PAULO ALVES LIMA JÚNIOR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VICTÓRIA EMANNUELLE SOARES RIBEIRO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>,</w:t>
      </w:r>
    </w:p>
    <w:p>
      <w:pPr>
        <w:pStyle w:val="Corpodotexto"/>
        <w:spacing w:lineRule="auto" w:line="276" w:before="94" w:after="0"/>
        <w:ind w:left="27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Publique-se e Cumpra-se.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1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Timon/MA, 24 de fevereiro de 2021. </w:t>
      </w:r>
    </w:p>
    <w:p>
      <w:pPr>
        <w:pStyle w:val="Corpodotexto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76"/>
        <w:ind w:left="720" w:right="11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Defensora Pública/Presidente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Maria Jeanete Fortes Silva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Defensora Pública/Vice-Presidente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Ricardo Luís de Almeida Teixeira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 Público/Secretário  da Comissão,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a47a0e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47a0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47a0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RodapChar" w:customStyle="1">
    <w:name w:val="Rodapé Char"/>
    <w:basedOn w:val="DefaultParagraphFont"/>
    <w:link w:val="Rodap"/>
    <w:qFormat/>
    <w:rsid w:val="00a47a0e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47a0e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a47a0e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a47a0e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a47a0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7</Pages>
  <Words>611</Words>
  <Characters>3343</Characters>
  <CharactersWithSpaces>4108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2021-02-24T15:51:00Z</dcterms:created>
  <dc:creator>CREUZA  LOPES</dc:creator>
  <dc:description/>
  <dc:language>pt-BR</dc:language>
  <cp:lastModifiedBy>CREUZA  LOPES</cp:lastModifiedBy>
  <dcterms:modified xsi:type="dcterms:W3CDTF">2021-02-24T15:51:00Z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