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EDITAL Nº 01/2022 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CONVOCA ESTAGIÁRIO APROVADO PARA OCUPAR NOVA VAGA DE ESTÁGIO.</w:t>
      </w:r>
    </w:p>
    <w:p>
      <w:pPr>
        <w:pStyle w:val="Normal"/>
        <w:spacing w:lineRule="auto" w:line="276" w:before="0" w:after="0"/>
        <w:ind w:left="-142" w:hanging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left="-142" w:right="195" w:hanging="20"/>
        <w:jc w:val="both"/>
        <w:outlineLvl w:val="0"/>
        <w:rPr>
          <w:rFonts w:ascii="Times New Roman" w:hAnsi="Times New Roman" w:eastAsia="" w:eastAsiaTheme="majorEastAsia"/>
          <w:b/>
          <w:b/>
          <w:bCs/>
          <w:sz w:val="24"/>
          <w:szCs w:val="24"/>
        </w:rPr>
      </w:pPr>
      <w:r>
        <w:rPr>
          <w:rFonts w:eastAsia="" w:ascii="Times New Roman" w:hAnsi="Times New Roman" w:eastAsiaTheme="majorEastAsia"/>
          <w:sz w:val="24"/>
          <w:szCs w:val="24"/>
        </w:rPr>
        <w:t>A PRESIDENTE DA COMISSÃO DO PROCESSO SELETIVO, no uso de suas atribuições, conferidas pela Portaria n° 064/2021-DPGE, de 28 de janeiro de 2021, considerando o edital de abertura do II PROCESSO SELETIVO PARA ESTÁGIO FORENSE DE PÓS-GRADUAÇÃO EM DIREITO DO NÚCLEO REGIONAL DE TIMON, considerando o exercício de 2021, que encerrou com o edital de 17/2021 – de convocação</w:t>
      </w:r>
      <w:r>
        <w:rPr>
          <w:rFonts w:eastAsia="" w:ascii="Times New Roman" w:hAnsi="Times New Roman" w:eastAsiaTheme="majorEastAsia"/>
          <w:b/>
          <w:bCs/>
          <w:sz w:val="24"/>
          <w:szCs w:val="24"/>
        </w:rPr>
        <w:t xml:space="preserve"> e </w:t>
      </w:r>
      <w:r>
        <w:rPr>
          <w:rFonts w:eastAsia="" w:ascii="Times New Roman" w:hAnsi="Times New Roman" w:eastAsiaTheme="majorEastAsia"/>
          <w:sz w:val="24"/>
          <w:szCs w:val="24"/>
        </w:rPr>
        <w:t xml:space="preserve">considerando o pedido de desligamento de estágio de </w:t>
      </w:r>
      <w:r>
        <w:rPr>
          <w:rFonts w:eastAsia="" w:ascii="Times New Roman" w:hAnsi="Times New Roman" w:eastAsiaTheme="majorEastAsia"/>
          <w:b/>
          <w:bCs/>
          <w:sz w:val="24"/>
          <w:szCs w:val="24"/>
        </w:rPr>
        <w:t xml:space="preserve">JÉSSICA ROCHA DOS SANTOS, </w:t>
      </w:r>
      <w:r>
        <w:rPr>
          <w:rFonts w:eastAsia="" w:ascii="Times New Roman" w:hAnsi="Times New Roman" w:eastAsiaTheme="majorEastAsia"/>
          <w:sz w:val="24"/>
          <w:szCs w:val="24"/>
        </w:rPr>
        <w:t>1º lugar cotas raciais,</w:t>
      </w:r>
      <w:r>
        <w:rPr>
          <w:rFonts w:eastAsia="" w:ascii="Times New Roman" w:hAnsi="Times New Roman" w:eastAsiaTheme="majorEastAsia"/>
          <w:b/>
          <w:bCs/>
          <w:sz w:val="24"/>
          <w:szCs w:val="24"/>
        </w:rPr>
        <w:t xml:space="preserve"> </w:t>
      </w:r>
      <w:r>
        <w:rPr>
          <w:rFonts w:eastAsia="" w:ascii="Times New Roman" w:hAnsi="Times New Roman" w:eastAsiaTheme="majorEastAsia"/>
          <w:sz w:val="24"/>
          <w:szCs w:val="24"/>
        </w:rPr>
        <w:t>RESOLVE: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94" w:after="0"/>
        <w:ind w:right="195" w:hanging="0"/>
        <w:jc w:val="both"/>
        <w:outlineLvl w:val="0"/>
        <w:rPr>
          <w:rFonts w:ascii="Times New Roman" w:hAnsi="Times New Roman" w:eastAsia="" w:eastAsiaTheme="majorEastAsia"/>
          <w:sz w:val="24"/>
          <w:szCs w:val="24"/>
        </w:rPr>
      </w:pPr>
      <w:r>
        <w:rPr>
          <w:rFonts w:eastAsia="" w:eastAsiaTheme="majorEastAsia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" w:cs="Times New Roman" w:ascii="Times New Roman" w:hAnsi="Times New Roman" w:eastAsiaTheme="majorEastAsia"/>
          <w:color w:val="auto"/>
          <w:sz w:val="24"/>
          <w:szCs w:val="24"/>
        </w:rPr>
        <w:t>Art.</w:t>
      </w:r>
      <w:r>
        <w:rPr>
          <w:rFonts w:eastAsia="Times New Roman" w:cs="Times New Roman" w:ascii="Times New Roman" w:hAnsi="Times New Roman"/>
          <w:color w:val="auto"/>
          <w:sz w:val="24"/>
          <w:szCs w:val="24"/>
        </w:rPr>
        <w:t xml:space="preserve"> 1º -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>CONVOCAR o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candidato aprovado </w:t>
      </w: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JONAS JOSÉ ROCHA RODRIGUES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colocado em 2º lugar nas cotas raciais.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eastAsia="Garamond" w:cs="Times New Roman"/>
          <w:color w:val="auto"/>
          <w:sz w:val="24"/>
          <w:szCs w:val="24"/>
          <w:lang w:eastAsia="zh-CN" w:bidi="hi-IN"/>
        </w:rPr>
      </w:pPr>
      <w:r>
        <w:rPr>
          <w:rFonts w:eastAsia="Garamond" w:cs="Times New Roman" w:ascii="Times New Roman" w:hAnsi="Times New Roman"/>
          <w:color w:val="auto"/>
          <w:sz w:val="24"/>
          <w:szCs w:val="24"/>
          <w:lang w:eastAsia="zh-CN" w:bidi="hi-IN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  <w:t xml:space="preserve">Art. 2º - O candidato convocado deverá atender às disposições do item 9 do edital de abertura – DA CONTRATAÇÃO, encaminhar os documentos referentes à contratação até o dia 21 de janeiro de 2022, </w:t>
      </w:r>
      <w:r>
        <w:rPr>
          <w:rFonts w:cs="Times New Roman" w:ascii="Times New Roman" w:hAnsi="Times New Roman"/>
          <w:bCs/>
          <w:color w:val="auto"/>
          <w:sz w:val="24"/>
          <w:szCs w:val="24"/>
        </w:rPr>
        <w:t>p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ara o e-mail </w:t>
      </w:r>
      <w:r>
        <w:rPr>
          <w:rStyle w:val="LinkdaInternet"/>
          <w:rFonts w:cs="Times New Roman" w:ascii="Times New Roman" w:hAnsi="Times New Roman"/>
          <w:color w:val="auto"/>
          <w:sz w:val="24"/>
          <w:szCs w:val="24"/>
        </w:rPr>
        <w:t>nucleotimon@ma.def.br,</w:t>
      </w:r>
      <w:r>
        <w:rPr>
          <w:rFonts w:cs="Times New Roman" w:ascii="Times New Roman" w:hAnsi="Times New Roman"/>
          <w:color w:val="auto"/>
          <w:sz w:val="24"/>
          <w:szCs w:val="24"/>
        </w:rPr>
        <w:t xml:space="preserve"> e apresentar originais na Defensoria Pública do Maranhão - Núcleo Regional de Timon/MA</w:t>
      </w:r>
      <w:r>
        <w:rPr>
          <w:rFonts w:cs="Times New Roman" w:ascii="Times New Roman" w:hAnsi="Times New Roman"/>
          <w:b/>
          <w:color w:val="auto"/>
          <w:sz w:val="24"/>
          <w:szCs w:val="24"/>
        </w:rPr>
        <w:t xml:space="preserve">, na Av. Jaime Rios, 396, bairro Parque Piauí – Timon-MA, </w:t>
      </w:r>
      <w:r>
        <w:rPr>
          <w:rFonts w:cs="Times New Roman" w:ascii="Times New Roman" w:hAnsi="Times New Roman"/>
          <w:color w:val="auto"/>
          <w:sz w:val="24"/>
          <w:szCs w:val="24"/>
        </w:rPr>
        <w:t>mediante agendamento prévio, por meio de um dos telefones</w:t>
      </w:r>
      <w:r>
        <w:rPr>
          <w:rFonts w:cs="Times New Roman" w:ascii="Times New Roman" w:hAnsi="Times New Roman"/>
          <w:i/>
          <w:color w:val="auto"/>
          <w:sz w:val="24"/>
          <w:szCs w:val="24"/>
        </w:rPr>
        <w:t xml:space="preserve"> (86) 3212 5086 (99) 3212-1567 (99) 3317-8990.</w:t>
      </w:r>
    </w:p>
    <w:p>
      <w:pPr>
        <w:pStyle w:val="Corpodotexto"/>
        <w:tabs>
          <w:tab w:val="clear" w:pos="708"/>
          <w:tab w:val="left" w:pos="5520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/>
          <w:i/>
          <w:color w:val="auto"/>
          <w:sz w:val="24"/>
          <w:szCs w:val="24"/>
        </w:rPr>
      </w:pPr>
      <w:r>
        <w:rPr>
          <w:rFonts w:cs="Times New Roman" w:ascii="Times New Roman" w:hAnsi="Times New Roman"/>
          <w:i/>
          <w:color w:val="auto"/>
          <w:sz w:val="24"/>
          <w:szCs w:val="24"/>
        </w:rPr>
        <w:tab/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jc w:val="both"/>
        <w:rPr>
          <w:rFonts w:ascii="Times New Roman" w:hAnsi="Times New Roman" w:cs="Times New Roman"/>
          <w:iCs/>
          <w:color w:val="auto"/>
          <w:sz w:val="24"/>
          <w:szCs w:val="24"/>
        </w:rPr>
      </w:pPr>
      <w:r>
        <w:rPr>
          <w:rFonts w:cs="Times New Roman" w:ascii="Times New Roman" w:hAnsi="Times New Roman"/>
          <w:iCs/>
          <w:color w:val="auto"/>
          <w:sz w:val="24"/>
          <w:szCs w:val="24"/>
        </w:rPr>
        <w:t>Art. 3º - Em caso de desistência ou requerimento para a posição de final da lista de candidatos classificados, o candidato poderá manifestar esse interesse desde logo, tendo em vista a necessidade e a urgência na contratação de estagiário para ocupar a vaga.</w:t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rpodotexto"/>
        <w:tabs>
          <w:tab w:val="clear" w:pos="708"/>
          <w:tab w:val="left" w:pos="8647" w:leader="none"/>
          <w:tab w:val="left" w:pos="8789" w:leader="none"/>
        </w:tabs>
        <w:spacing w:lineRule="auto" w:line="276"/>
        <w:ind w:left="-142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Publique-se e Cumpra-se.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Timon, 07 de janeiro de 2022</w:t>
      </w:r>
    </w:p>
    <w:p>
      <w:pPr>
        <w:pStyle w:val="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689" w:leader="none"/>
        </w:tabs>
        <w:spacing w:lineRule="auto" w:line="247"/>
        <w:ind w:left="279" w:right="112" w:hanging="0"/>
        <w:jc w:val="center"/>
        <w:rPr>
          <w:rFonts w:ascii="Times New Roman" w:hAnsi="Times New Roman" w:eastAsia="Calibri"/>
          <w:b/>
          <w:b/>
          <w:color w:val="000000"/>
          <w:sz w:val="24"/>
          <w:szCs w:val="24"/>
        </w:rPr>
      </w:pPr>
      <w:r>
        <w:rPr>
          <w:rFonts w:eastAsia="Calibri" w:ascii="Times New Roman" w:hAnsi="Times New Roman"/>
          <w:b/>
          <w:color w:val="000000"/>
          <w:sz w:val="24"/>
          <w:szCs w:val="24"/>
        </w:rPr>
        <w:t>Creuza Maria Lopes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</w:rPr>
        <w:t>Defensora Pública/Presidente da Comissão</w:t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568" w:top="1701" w:footer="0" w:bottom="141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1"/>
      </w:numPr>
      <w:tabs>
        <w:tab w:val="clear" w:pos="708"/>
        <w:tab w:val="left" w:pos="360" w:leader="none"/>
      </w:tabs>
      <w:spacing w:before="0" w:after="0"/>
      <w:ind w:left="0" w:hanging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2DBA05B0">
              <wp:simplePos x="0" y="0"/>
              <wp:positionH relativeFrom="column">
                <wp:posOffset>509270</wp:posOffset>
              </wp:positionH>
              <wp:positionV relativeFrom="paragraph">
                <wp:posOffset>-27305</wp:posOffset>
              </wp:positionV>
              <wp:extent cx="4572000" cy="190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280" cy="144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15pt" to="400pt,-2.1pt" ID="Conector reto 2" stroked="t" o:allowincell="f" style="position:absolute" wp14:anchorId="2DBA05B0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Av. Jaime Rios, 396 – Timon/MA– CEP 65631-080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Telefone: (86) 3212 5086 (99) 3212-1567 (99) 3317-8990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rPr>
        <w:rFonts w:ascii="Ecofont Vera Sans" w:hAnsi="Ecofont Vera Sans"/>
        <w:b/>
        <w:b/>
        <w:spacing w:val="20"/>
        <w:w w:val="105"/>
      </w:rPr>
    </w:pPr>
    <w:r>
      <w:rPr>
        <w:rFonts w:ascii="Ecofont Vera Sans" w:hAnsi="Ecofont Vera Sans"/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7f92"/>
    <w:pPr>
      <w:widowControl/>
      <w:suppressAutoHyphens w:val="true"/>
      <w:bidi w:val="0"/>
      <w:spacing w:lineRule="auto" w:line="259" w:before="0" w:after="16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rsid w:val="00667f92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basedOn w:val="DefaultParagraphFont"/>
    <w:link w:val="Ttulo5"/>
    <w:qFormat/>
    <w:rsid w:val="00667f92"/>
    <w:rPr>
      <w:rFonts w:ascii="Times New Roman" w:hAnsi="Times New Roman" w:eastAsia="Times New Roman" w:cs="Times New Roman"/>
      <w:i/>
      <w:color w:val="00000A"/>
      <w:kern w:val="2"/>
      <w:sz w:val="16"/>
      <w:szCs w:val="20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667f92"/>
    <w:rPr>
      <w:rFonts w:ascii="Calibri" w:hAnsi="Calibri" w:eastAsia="Calibri" w:cs="Times New Roman"/>
    </w:rPr>
  </w:style>
  <w:style w:type="character" w:styleId="CorpodetextoChar" w:customStyle="1">
    <w:name w:val="Corpo de texto Char"/>
    <w:basedOn w:val="DefaultParagraphFont"/>
    <w:link w:val="Corpodetexto"/>
    <w:uiPriority w:val="1"/>
    <w:qFormat/>
    <w:rsid w:val="00667f92"/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character" w:styleId="LinkdaInternet" w:customStyle="1">
    <w:name w:val="Link da Internet"/>
    <w:basedOn w:val="DefaultParagraphFont"/>
    <w:uiPriority w:val="99"/>
    <w:unhideWhenUsed/>
    <w:rsid w:val="00667f92"/>
    <w:rPr>
      <w:color w:val="0563C1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667f92"/>
    <w:pPr>
      <w:widowControl w:val="false"/>
      <w:spacing w:lineRule="auto" w:line="240" w:before="0" w:after="0"/>
    </w:pPr>
    <w:rPr>
      <w:rFonts w:ascii="Arial" w:hAnsi="Arial" w:eastAsia="Arial" w:cs="Arial"/>
      <w:color w:val="00000A"/>
      <w:sz w:val="20"/>
      <w:szCs w:val="20"/>
      <w:lang w:val="pt-PT" w:eastAsia="pt-PT" w:bidi="pt-PT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nhideWhenUsed/>
    <w:rsid w:val="00667f9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/>
    <w:rPr/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LibreOffice/7.2.4.1$Windows_X86_64 LibreOffice_project/27d75539669ac387bb498e35313b970b7fe9c4f9</Application>
  <AppVersion>15.0000</AppVersion>
  <Pages>1</Pages>
  <Words>256</Words>
  <Characters>1383</Characters>
  <CharactersWithSpaces>1633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2022-01-07T14:52:00Z</dcterms:created>
  <dc:creator>Creuza Maria Lopes</dc:creator>
  <dc:description/>
  <dc:language>pt-BR</dc:language>
  <cp:lastModifiedBy>Creuza Maria Lopes</cp:lastModifiedBy>
  <cp:lastPrinted>2022-01-07T14:37:00Z</cp:lastPrinted>
  <dcterms:modified xsi:type="dcterms:W3CDTF">2022-01-07T14:52:00Z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