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6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 </w:t>
      </w:r>
      <w:r>
        <w:rPr>
          <w:rFonts w:ascii="Ecofont Vera Sans" w:hAnsi="Ecofont Vera Sans"/>
          <w:b w:val="false"/>
          <w:sz w:val="22"/>
          <w:szCs w:val="22"/>
        </w:rPr>
        <w:t>candidato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LEANDRO MENDES DE MELO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classificado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 candidato que o mesmo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 xml:space="preserve">á </w:t>
      </w:r>
      <w:r>
        <w:rPr>
          <w:rFonts w:ascii="Ecofont Vera Sans" w:hAnsi="Ecofont Vera Sans"/>
          <w:sz w:val="22"/>
          <w:szCs w:val="22"/>
        </w:rPr>
        <w:t xml:space="preserve">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09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11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5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LibreOffice/7.1.4.2$Windows_X86_64 LibreOffice_project/a529a4fab45b75fefc5b6226684193eb000654f6</Application>
  <AppVersion>15.0000</AppVersion>
  <Pages>1</Pages>
  <Words>209</Words>
  <Characters>1118</Characters>
  <CharactersWithSpaces>1320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2021-08-05T12:18:13Z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