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003/2022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15 a 17 de fevereiro de 2022.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- Declaração de matrícula emitida pela instituição de ensino, contendo informação sobre a matrícula, o período cursado e a frequência regular, para estudantes de cursos de graduação (conforme edital de abertura do seletivo, não poderá assumir o estágio o estudante que estiver cursando o </w:t>
      </w:r>
      <w:r>
        <w:rPr>
          <w:rFonts w:eastAsia="Times New Roman" w:ascii="Ecofont Vera Sans" w:hAnsi="Ecofont Vera Sans"/>
          <w:b/>
          <w:sz w:val="22"/>
          <w:szCs w:val="22"/>
          <w:lang w:eastAsia="pt-BR"/>
        </w:rPr>
        <w:t>ÚLTIMO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 período do curso);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14 de Fevereiro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ANEXO ÚNICO – CONVOCAÇÃO DE CANDIDATOS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ADMINISTRAÇÃO TURNO VESPERTINO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 xml:space="preserve">JHÊNIFER PALOMA FERREIRA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 xml:space="preserve">FERNANDA LARANJEIRA DE OLIVEIRA 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DIREITO TURNO VESPERTINO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 Vera Sans" w:hAnsi="Ecofont Vera Sans" w:eastAsia="Arial"/>
                <w:sz w:val="22"/>
                <w:szCs w:val="22"/>
                <w:lang w:eastAsia="pt-BR"/>
              </w:rPr>
            </w:pPr>
            <w:r>
              <w:rPr>
                <w:rFonts w:eastAsia="Arial" w:ascii="Ecofont Vera Sans" w:hAnsi="Ecofont Vera Sans" w:eastAsiaTheme="minorHAnsi"/>
                <w:sz w:val="22"/>
                <w:szCs w:val="22"/>
                <w:lang w:eastAsia="pt-BR"/>
              </w:rPr>
              <w:t>WHESLEY NUNES DO NASCIMENTO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DocSecurity>4</DocSecurity>
  <Pages>2</Pages>
  <Words>261</Words>
  <Characters>1448</Characters>
  <CharactersWithSpaces>1690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2022-02-14T13:11:00Z</dcterms:created>
  <dc:creator>Jéssica Andrade</dc:creator>
  <dc:description/>
  <dc:language>pt-BR</dc:language>
  <cp:lastModifiedBy>Jéssica Côrtes Fonseca de Andrade</cp:lastModifiedBy>
  <dcterms:modified xsi:type="dcterms:W3CDTF">2022-02-14T13:11:00Z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