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11/2021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ascii="Ecofont Vera Sans" w:hAnsi="Ecofont Vera Sans"/>
          <w:caps/>
          <w:color w:val="000000" w:themeColor="text1"/>
          <w:sz w:val="22"/>
          <w:szCs w:val="22"/>
          <w:u w:val="single"/>
          <w:lang w:val="pt-BR"/>
        </w:rPr>
        <w:t>I PROCESSO SELETIVO PARA ESTÁGIO FORENSE DE PÓS-GRADUAÇÃO EM DIREITO PARA ATUAÇÃO NO NÚCLEO DE 2º INSTÂNCIA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das </w:t>
      </w:r>
      <w:r>
        <w:rPr>
          <w:rFonts w:ascii="Ecofont Vera Sans" w:hAnsi="Ecofont Vera Sans"/>
          <w:b w:val="false"/>
          <w:sz w:val="22"/>
          <w:szCs w:val="22"/>
        </w:rPr>
        <w:t>candidatas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classificadas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as candidatas que as mesmas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>, no período de 10 a 12 de maio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as candidatas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Cs w:val="22"/>
        </w:rPr>
      </w:pPr>
      <w:r>
        <w:rPr>
          <w:rFonts w:ascii="Ecofont Vera Sans" w:hAnsi="Ecofont Vera Sans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07 de maio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hd w:val="clear" w:color="auto" w:fill="FFFFFF"/>
              <w:ind w:left="466" w:hanging="360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ascii="Ecofont Vera Sans" w:hAnsi="Ecofont Vera Sans"/>
                <w:color w:val="000000" w:themeColor="text1"/>
                <w:sz w:val="22"/>
                <w:szCs w:val="22"/>
              </w:rPr>
              <w:t>ADNA FURTADO LEITE FILHA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466" w:hanging="360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color w:val="000000" w:themeColor="text1"/>
                <w:sz w:val="22"/>
                <w:szCs w:val="22"/>
              </w:rPr>
              <w:t>CAMILA PINTO CORREIA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Pages>2</Pages>
  <Words>202</Words>
  <Characters>1047</Characters>
  <CharactersWithSpaces>1244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2021-05-07T18:34:00Z</dcterms:created>
  <dc:creator>Jéssica Andrade</dc:creator>
  <dc:description/>
  <dc:language>pt-BR</dc:language>
  <cp:lastModifiedBy>Jéssica Andrade</cp:lastModifiedBy>
  <dcterms:modified xsi:type="dcterms:W3CDTF">2021-05-07T18:34:00Z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