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EDITAL Nº 004/2021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uppressAutoHyphens w:val="true"/>
        <w:ind w:left="426" w:hanging="0"/>
        <w:jc w:val="both"/>
        <w:rPr>
          <w:rFonts w:ascii="Times New Roman" w:hAnsi="Times New Roman" w:eastAsia="Arial" w:cs="Times New Roman"/>
          <w:b/>
          <w:b/>
          <w:bCs/>
          <w:color w:val="000000" w:themeColor="text1"/>
          <w:sz w:val="24"/>
          <w:szCs w:val="24"/>
        </w:rPr>
      </w:pPr>
      <w:r>
        <w:rPr>
          <w:rFonts w:eastAsia="Arial"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MARANHÃO,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INFORMAR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que os recursos interpostos foram devidamente respondidos para cada candidato (a) através do e-mail </w:t>
      </w:r>
      <w:hyperlink r:id="rId2">
        <w:r>
          <w:rPr>
            <w:rStyle w:val="LinkdaInternet"/>
            <w:rFonts w:eastAsia="SimSun" w:cs="Times New Roman" w:ascii="Times New Roman" w:hAnsi="Times New Roman"/>
            <w:kern w:val="2"/>
            <w:sz w:val="24"/>
            <w:szCs w:val="24"/>
            <w:lang w:eastAsia="zh-CN"/>
          </w:rPr>
          <w:t>seletivos2021@ma.def.br</w:t>
        </w:r>
      </w:hyperlink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ANEXO I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>do presente edital;</w:t>
      </w:r>
    </w:p>
    <w:p>
      <w:pPr>
        <w:pStyle w:val="Normal"/>
        <w:suppressAutoHyphens w:val="true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após análise dos recursos interpostos, a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ANÁLISE CURRICULAR DEFINITIVA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>ANEXO 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do presente edital;</w:t>
      </w:r>
    </w:p>
    <w:p>
      <w:pPr>
        <w:pStyle w:val="Normal"/>
        <w:suppressAutoHyphens w:val="true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INFORMAR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que a lista de convocados para a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ENTREVISTA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será divulgada dia 23/02/2021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;</w:t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uppressAutoHyphens w:val="true"/>
        <w:spacing w:lineRule="auto" w:line="360"/>
        <w:ind w:left="567" w:hanging="0"/>
        <w:jc w:val="right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/>
        </w:rPr>
        <w:t>São Luís, 19 de fevereiro de 2021</w:t>
      </w:r>
    </w:p>
    <w:p>
      <w:pPr>
        <w:pStyle w:val="Normal"/>
        <w:suppressAutoHyphens w:val="true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suppressAutoHyphens w:val="true"/>
        <w:spacing w:before="0" w:after="0"/>
        <w:ind w:left="567" w:hanging="0"/>
        <w:jc w:val="center"/>
        <w:rPr>
          <w:rFonts w:ascii="Times New Roman" w:hAnsi="Times New Roman" w:eastAsia="Arial" w:cs="Times New Roman"/>
          <w:b/>
          <w:b/>
          <w:color w:val="000000" w:themeColor="text1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iCs/>
          <w:color w:val="000000" w:themeColor="text1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SimSun" w:cs="Times New Roman" w:ascii="Times New Roman" w:hAnsi="Times New Roman"/>
          <w:b/>
          <w:iCs/>
          <w:color w:val="000000" w:themeColor="text1"/>
          <w:sz w:val="24"/>
          <w:szCs w:val="24"/>
          <w:lang w:eastAsia="zh-CN"/>
        </w:rPr>
        <w:br/>
      </w:r>
    </w:p>
    <w:p>
      <w:pPr>
        <w:pStyle w:val="Normal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2835" w:firstLine="993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ANEXO I</w:t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cs="Times New Roman"/>
                <w:b/>
                <w:b/>
                <w:color w:val="212529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212529"/>
                <w:sz w:val="24"/>
                <w:szCs w:val="24"/>
                <w:shd w:fill="FFFFFF" w:val="clear"/>
              </w:rPr>
              <w:t>CANDIDATOS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RECURSOS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  <w:t>ADAISA CRISTINA NASCIMENTO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DIANA ALENCAR DE MELO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>
          <w:trHeight w:val="574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4"/>
                <w:szCs w:val="24"/>
              </w:rPr>
              <w:t>GISSELMA MORAIS COUTINHO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ISABEL CRISTINA MADEIRA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KELAYNE BEZERRA UTTA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LUCAS GABRIEL DUARTE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 EMÍLIA DE OLIVEIRA ASSIS,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PAULA MAGALI LIMA RABELO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RAQUEL DE JESUS ALMEIDA DOURADO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  <w:t>SIDNEY DAMASCENO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SYLVIA FERNANDA FERRO DE SÁ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VITÓRIA MARIA FURTADO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INDEFERIDO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before="0" w:after="1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WANDERLEY VIEIRA PINTO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</w:tbl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 xml:space="preserve">        </w:t>
      </w: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ANÁLISE CURRICULAR</w:t>
      </w:r>
    </w:p>
    <w:tbl>
      <w:tblPr>
        <w:tblStyle w:val="Tabelacomgrade1"/>
        <w:tblpPr w:bottomFromText="0" w:horzAnchor="page" w:leftFromText="141" w:rightFromText="141" w:tblpX="0" w:tblpXSpec="center" w:tblpY="280" w:topFromText="0" w:vertAnchor="text"/>
        <w:tblW w:w="154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3401"/>
        <w:gridCol w:w="992"/>
        <w:gridCol w:w="1134"/>
        <w:gridCol w:w="992"/>
        <w:gridCol w:w="993"/>
        <w:gridCol w:w="991"/>
        <w:gridCol w:w="994"/>
        <w:gridCol w:w="993"/>
        <w:gridCol w:w="993"/>
        <w:gridCol w:w="1275"/>
        <w:gridCol w:w="991"/>
        <w:gridCol w:w="993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Nº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Experiência Jurídica em Área Cível (2,0 – máx. 10)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Atividade Jurídica em nível profissional nas demais áreas (1,0 – máx. 5)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Experiência de Estágio Jurídico Extracurricular na área cível ou conciliação/mediação (1,0 – máx. 4 cada)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Experiência de Estágio Jurídico Extracurricular na em outras áreas (0,5 – máx. 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Curso na área de Mediação e Conciliação (2,0 – máx. 4,0)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Cursos Jurídicos de Extensão (1,0 – máx. 2,0)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Pós-Graduação “Lato Sensu”, em nível de Especialização na área de Direito (3,0  – máx. 3)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Pós-Graduação “Stricto Sensu”, em nível de Mestrado na área de Direito (6,0 – máx. 6,0)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Participação em grupos de estudos, grupos de pesquisa na área de Direito ou Monitoria;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(1,0 – máx. 5,0)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8522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Abgayl Azevedo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8232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Adaisa Cristina Nascimento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8671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Adna Furtado Leite Filha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7898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Adriano Pereira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8569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Alana Beatriz De Abreu Ferreira Maia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8033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Alexander Matheus Martins Carvalhal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8514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Alexandre Iury Azevedo Nascimento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7909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Alice Maria De Jesus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8089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Aline D Paula Silva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8608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Amanda Conceição Silva Borges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8475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Amanda Farias Frota Vidal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8404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74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Amanda Gomes Marinho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8346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Ana Caroline Oliveira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7900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Ana Luiza Martins De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7886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Ana Paula Braga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8684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Andrea Rodrigues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8944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Andressa Pinheiro Rosa De Abreu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Andrezza Laysa Silva Pinho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8602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Anna Karoline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8794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Anna Letícia Santos Alves De Berredo Martins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8768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Anna Virginia Moraes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8860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Antonio Gabriel Pereira Passos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8010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Antonio Jose Santos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8036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Aylla Suelane Silva Assad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8764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Beatriz Brito De Assunção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7953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89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Bianca Dos Santos Alcântara Sampaio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8696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Bruna Barros Soares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8627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Brunna Gabrielle Almeida Fonseca Matos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8692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Bruno Rafael Rodrigues Moraes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8633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Camila Pinto Correia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8451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Camila Veras Murad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8548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Camille Froes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8085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Carla Letícia Oliveira Figueiredo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8894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Carla Lopes Da Silva Andrade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6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Carlos José Penha Everton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7766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Caroline Tayane Caetano Santos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8237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Cecília De Souza Viana Barros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8112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Clicy Suene Trindade Nery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8769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Cristiana De Sousa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8418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Dália Cristine Amaral Bezerra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8161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Dandara Câmara Rodrigues Freire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8106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89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Daniel Aires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8395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Daniel Arruda Pires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Daniela Barros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8342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Daniela Cristina Santos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8819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Daniela Rocha De Sá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8511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Danilo Da Silva Magalhães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7925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Dany Silva Barbosa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8704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Dayvisson Luan Rodrigues Da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Débora Gomes Bandeira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8739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Déborah Vanessa Oliveira Batista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8908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Denice Silva E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8693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Diana Alencar De Melo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8717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Diego Brunno Ribeiro Chagas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8520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Dilrivan Rodrigues Araujo Teixeira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8755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65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Domingos Gabriel Assis Barradas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8216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Douglas Do Nascimento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8676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Dryelle Fernanda Da Cunha Vaz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8065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Eduardo Queiroz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8822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Elandra Leticia Moraes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7904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Elida Dias De Albuquerque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8880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Elisson Ricardo Dias Pereira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8882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Elizandra De Lima Costa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8331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Elves Santos Rodrigues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8440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Erica Rodrigues Pereira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8566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Erika De Almeida Nunes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7983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Eudes Fernando Moreira Neto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4,4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8025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Felipe Ahid Pontes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 xml:space="preserve">8934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Filipe Martins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highlight w:val="white"/>
              </w:rPr>
              <w:t xml:space="preserve">8488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highlight w:val="white"/>
              </w:rPr>
              <w:t xml:space="preserve">Flávia Camara Castro Lima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8097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Flávia Juliana Pires Galvão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7939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Francisca Luciana Pereira Do Nascimento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8853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Francisco Vitor Bezerra Leal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8075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Gabriel Matheus Serra Maia De Souza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8835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Gabriela Fernanda Mesquita Padilha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8854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Gilzanna Da Silva Freire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5,0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8485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Giovanna Silva Palhano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8715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Gisselma Morais Coutinho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8167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Giulia Maria Carvalho Fonseca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8915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Giuliana Silva Meneses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8032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Giulliane Melo Fiquene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8792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Gleyce Kelle Maranhão Dos Santos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8586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Gleyka Pacheco Dutra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8700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Hailton José Diniz Duarte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8315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Helany Smith Dos Santos Ferreira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8348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Hiara Hannah Tavares E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8252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Ingrid Brandão Dos Santos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8876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Isabel Cristina Madeira Ferreira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7874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Isabela Oliveira Moreira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8172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Jadiane Santana Dos Santos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8833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Januario Diniz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8652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Jean Smith Cutrim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8726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Jeanne Freire Pontes Barradas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8399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Jeanne Paula Gonçalves Saraiva De Jesus Honório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8925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Jessica Kelly Dias Durans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7785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Jéssica Taynara Maciel Costa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8137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Joana Luiza Lima De Araujo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8499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João Fernando Aragão De Souza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8711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João Pedro Rodrigues De Sousa Rocha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8614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João Victor Cardoso Ferreira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7959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Joelma Diniz Dos Santos Conceição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7854</w:t>
            </w: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 xml:space="preserve">Josiely De Jesus Soares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8149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Julhianna Bezerra Alves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8203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Juliana Belo Ramos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8282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Kallyne Araújo Ribeiro Mapurunga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8,0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8562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Kárcia Bianca Freitas Nunes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8081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Karine Diogo Viana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8020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Karla Danyelle Boas Guterres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8748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Karoline Costa Silva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7866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Karoline De Cássia Carvalho Frazão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8517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Katherine Vieira Nogueira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8888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Kayo Magno Silva Cutrim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8766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Kelayne Bezerra Utta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8357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Kerlly Lucia Do Nascimento França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8900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Larissa Kaliny Freitas Bezerra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8229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Laura Letícia Silva Da Silva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8842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Layla Luzia Santana Guimaraes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8473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Lenka Petruska De Lima Alves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8727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Leonardo Campos Serra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8376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Letícia Prazeres Falcão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8730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Linda Evelyn Sousa Nascimento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8335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Lisiane Vieira Alves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  <w:shd w:fill="FFFFFF" w:val="clear"/>
              </w:rPr>
              <w:t>8117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Lorena Lima De Patrício Ribeiro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</w:rPr>
              <w:t>8217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Luanna Christina De J. S.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</w:rPr>
              <w:t>8565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Lucas Gabriel Duarte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7911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Lucas Gabriel Uchoa Frazao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8042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Lucas Rodrigues Falcão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8623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Luiz Eduardo Góes Bittencourt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8093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Lys Helena Pinheiro Ferreira Manicoba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7784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Marcela Menezes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7759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 Cristina Silva Lemos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8844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Maria Da Graça Matos Campos De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8867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highlight w:val="white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hd w:fill="FFFFFF" w:val="clear"/>
              </w:rPr>
              <w:t>Maria De Amorim Cardoso Neta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 Emília De Oliveira Assis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8333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 Gabriele Da Costa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8870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 Gleyce Kellen Ferreira Brandão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8051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Mariana Balby Mendonça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8563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Mariana E Silva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8347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Mariana Silva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8694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Marina Dos Santos Mesquita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8621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Marina Sena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8381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Maryanne De Brito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</w:rPr>
              <w:t>8929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Matheus Henrique Paz Ribeiro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8897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Melissia Mendes Garcia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8023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Merilene De Medeiros De Mesquita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8815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Millena Fernandes Campos De Azevedo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8198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Mylena Prado Privado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8910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Nara Cristina Barbosa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8231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Narla Serra Aragão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8344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Natalia Frazao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7988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Nayane Pires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 w:themeColor="text1"/>
              </w:rPr>
              <w:t>8480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Olivia Albino De Alencar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Paula De Melo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8326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Paula Magali Lima Rabelo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8195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Paulo Castro De Almeida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8163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Priscylla Monteiro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8303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Rafael Vitor Sousa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8784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Raphael Felipe Machado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7801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Raquel De Jesus Almeida Dourado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8446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Rayssa Santos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7809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Renata Moura Memoria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8656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Romulo Aurelio Macedo Costa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7937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Rousane Alencar Moura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8688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Samanda Pereira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8367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Samantha Oliveira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8324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Samaya Lopes Carneiro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8806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Sidney Damasceno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8449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Suellane Rafaelle Pontes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8795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Sueuda Mendes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8530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Sylvia Fernanda Ferro De Sá Bastos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Thais De Sousa Menezes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8743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Thallyta Nayara Bandeira De Sà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8254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Thalyne Ribeiro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8932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Thamires Rodrigues Guimarães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7882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Thatyelle Thereza Moura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8309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Valéria Nascimento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8185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Valeska Ferreira Oliveira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8434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Valquiria Da Silva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Verônica Pereira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8317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Vitoria Helena Leite Jansem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8370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Vitória Maria Furtado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8388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Wanderley Vieira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8460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Wanny Karine Lima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8430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Yasmin Brenha Viegas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/>
                <w:color w:val="000000" w:themeColor="text1"/>
              </w:rPr>
              <w:t>8818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</w:rPr>
              <w:t>Yasmin De Jesus Pereira Botão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eastAsia="Calibri" w:eastAsiaTheme="minorHAnsi"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 w:themeColor="text1"/>
              </w:rPr>
              <w:t>0,0</w:t>
            </w:r>
          </w:p>
        </w:tc>
      </w:tr>
    </w:tbl>
    <w:p>
      <w:pPr>
        <w:pStyle w:val="Normal"/>
        <w:spacing w:before="0" w:after="120"/>
        <w:rPr>
          <w:rFonts w:ascii="Ecofont Vera Sans" w:hAnsi="Ecofont Vera Sans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bidi w:val="0"/>
      <w:spacing w:lineRule="auto" w:line="264" w:before="0" w:after="12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bidi w:val="0"/>
      <w:spacing w:lineRule="auto" w:line="264" w:before="0" w:after="12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27a8"/>
    <w:pPr>
      <w:widowControl/>
      <w:bidi w:val="0"/>
      <w:spacing w:lineRule="auto" w:line="264"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527a8"/>
    <w:pPr>
      <w:keepNext w:val="true"/>
      <w:keepLines/>
      <w:spacing w:lineRule="auto" w:line="240" w:before="32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7a8"/>
    <w:pPr>
      <w:keepNext w:val="true"/>
      <w:keepLines/>
      <w:spacing w:lineRule="auto" w:line="240" w:before="8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27a8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27a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527a8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27a8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27a8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27a8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27a8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basedOn w:val="DefaultParagraphFont"/>
    <w:link w:val="Ttulo5"/>
    <w:uiPriority w:val="9"/>
    <w:qFormat/>
    <w:rsid w:val="007527a8"/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2"/>
      <w:szCs w:val="22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7527a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8"/>
      <w:szCs w:val="2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6e4cc6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e4cc6"/>
    <w:rPr>
      <w:rFonts w:ascii="Arial" w:hAnsi="Arial" w:eastAsia="Arial" w:cs="Arial"/>
      <w:lang w:val="en-US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  <w:sz w:val="21"/>
      <w:szCs w:val="21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7527a8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TtuloChar" w:customStyle="1">
    <w:name w:val="Título Char"/>
    <w:basedOn w:val="DefaultParagraphFont"/>
    <w:link w:val="Ttulo"/>
    <w:uiPriority w:val="10"/>
    <w:qFormat/>
    <w:rsid w:val="007527a8"/>
    <w:rPr>
      <w:rFonts w:ascii="Calibri Light" w:hAnsi="Calibri Light" w:eastAsia="" w:cs="" w:asciiTheme="majorHAnsi" w:cstheme="majorBidi" w:eastAsiaTheme="majorEastAsia" w:hAnsiTheme="majorHAnsi"/>
      <w:color w:val="5B9BD5" w:themeColor="accent1"/>
      <w:spacing w:val="-10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7527a8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527a8"/>
    <w:rPr>
      <w:b/>
      <w:bCs/>
    </w:rPr>
  </w:style>
  <w:style w:type="character" w:styleId="Nfase">
    <w:name w:val="Ênfase"/>
    <w:basedOn w:val="DefaultParagraphFont"/>
    <w:uiPriority w:val="20"/>
    <w:qFormat/>
    <w:rsid w:val="007527a8"/>
    <w:rPr>
      <w:i/>
      <w:iCs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7527a8"/>
    <w:rPr>
      <w:i/>
      <w:iCs/>
      <w:color w:val="404040" w:themeColor="text1" w:themeTint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527a8"/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527a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27a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27a8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527a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527a8"/>
    <w:rPr>
      <w:b/>
      <w:bCs/>
      <w:smallCaps/>
    </w:rPr>
  </w:style>
  <w:style w:type="character" w:styleId="LinkdaInternet">
    <w:name w:val="Link da Internet"/>
    <w:basedOn w:val="DefaultParagraphFont"/>
    <w:uiPriority w:val="99"/>
    <w:unhideWhenUsed/>
    <w:rsid w:val="007f10ba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2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7527a8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e4cc6"/>
    <w:pPr>
      <w:suppressAutoHyphens w:val="true"/>
      <w:spacing w:lineRule="auto" w:line="240" w:before="0" w:after="0"/>
    </w:pPr>
    <w:rPr>
      <w:rFonts w:ascii="Arial" w:hAnsi="Arial" w:eastAsia="Arial" w:cs="Arial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27a8"/>
    <w:pPr>
      <w:spacing w:lineRule="auto" w:line="240"/>
    </w:pPr>
    <w:rPr>
      <w:b/>
      <w:bCs/>
      <w:smallCaps/>
      <w:color w:val="595959" w:themeColor="text1" w:themeTint="a6"/>
      <w:spacing w:val="6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7527a8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27a8"/>
    <w:pPr>
      <w:spacing w:lineRule="auto" w:line="24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7527a8"/>
    <w:pPr>
      <w:spacing w:before="160" w:after="120"/>
      <w:ind w:left="720" w:right="720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527a8"/>
    <w:pPr>
      <w:pBdr>
        <w:left w:val="single" w:sz="18" w:space="12" w:color="5B9BD5"/>
      </w:pBdr>
      <w:spacing w:lineRule="auto" w:line="300" w:beforeAutospacing="1" w:after="120"/>
      <w:ind w:left="1224" w:right="1224" w:hanging="0"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527a8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e4cc6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6e4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LibreOffice/6.4.6.2$Windows_X86_64 LibreOffice_project/0ce51a4fd21bff07a5c061082cc82c5ed232f115</Application>
  <Pages>8</Pages>
  <Words>3321</Words>
  <Characters>13182</Characters>
  <CharactersWithSpaces>14134</CharactersWithSpaces>
  <Paragraphs>2463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2021-02-19T13:13:00Z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2021-02-19T15:35:00Z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