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003/2020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CÍVEL E DA FAZENDA PÚBLICA E NO NÚCLEO ITAQUI-BACANGA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NO NÚCLEO CÍVEL E DA FAZENDA PÚBLICA E NO NÚCLEO ITAQUI-BACANGA,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que os recursos interpostos foram devidamente respondidos para cada candidato (a) através do e-mail seletivos2020@ma.def.br,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  <w:br/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26/08/2020 e 27/08/2020,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24 de agosto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Recursos Deferidos e Indeferidos</w:t>
      </w:r>
    </w:p>
    <w:tbl>
      <w:tblPr>
        <w:tblStyle w:val="Tabelacomgrade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MATEUS CRISTIAN COSTA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INDEFERIDO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II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NO NÚCLEO CÍVEL E DA FAZENDA PÚBLICA E NO NÚCLEO ITAQUI-BACANGA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tbl>
      <w:tblPr>
        <w:tblW w:w="9023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65"/>
        <w:gridCol w:w="3101"/>
        <w:gridCol w:w="1490"/>
        <w:gridCol w:w="3666"/>
      </w:tblGrid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INSC.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STATUS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ADRIANO DE SOUSA BRITO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7002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ALANA BEATRIZ DE ABREU FERREIRA MAIA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ALICE MARIA DE JESUS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ALINE JACKSON MORAES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AMANDA PINHEIRO DE ANDRADE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ANA CAROLINA COSTA SODRE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6957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ANA CAROLINE OLIVEIRA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ANA LYNCIA MONTEIRO ROCHA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7014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ANA PAULA BRAGA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ANA YASMIM CAMARGO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ANDERSON LIMA COELHO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ANDREA LUIZA ALMEIDA SOARES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6988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ANDRESSA DA SILVA VIEGAS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ANDRESSA MIGUENS ANDRADE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ANTONIO JOSE SANTOS GONÇALVES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7004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BRENDA SODRÉ MENDONÇA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CAMILA MENEZES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7010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CAMILLE FROES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CARLOS EDUARDO PEREIRA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CAROLAYNE LOPES SOARES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CAROLINE PEREIRA DE ABREU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CATARINA MARIA LIMA LOBATO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CECÍLIA DE SOUZA VIANA BARROS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CRISCILENE GOMES MAIA MILAN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6989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CRISTIANA DE SOUSA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6954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DANIELA CRISTINA SANTOS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6958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DANIELLA DANNA SOARES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DANILO DA SILVA MAGALHÃES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7028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DARA IDIA NABATE FEITOSA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DIEGO BRAGA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DIEGO BRUNNO RIBEIRO CHAGAS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DYHELLE CHRISTINA CAMPOS MENDES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6942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ELIDA DIAS DE ALBUQUERQUE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ELISSON RICARDO DIAS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ELTON JONEY DIAS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7019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FERNANDA ROSE DE SOUSA AZEVEDO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FRANCISCO DAS CHAGAS PENHA NETO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GEOVANE DE LIMA LOPES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7021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GIANNE PIMENTA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GLAUCIA MARIA MARANHAO PINTO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7013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GUSTAVO SILVA SANTIAGO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HUGO ANDERSON DAS MERCÊS MOTA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7029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INGRID LAIANE VERAS CRUZ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JULHIANNA BEZERRA 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7008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KARINA AZEVEDO FEITOSA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7007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KAROLLAYNNE PINHO HOLANDA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6951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KELDA SOFIA DA COSTA SANTOS CAIRES ROCHA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KELLY KARINE CAMPOS SOARES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LAISE CAROLYNNE SOUSA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LARISSA DE ARAUJO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LARISSA OLIVEIRA COELHO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LARISSA REIS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LAYLA LUZIA SANTANA GUIMARAES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7001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LEONARDO SERRA CANTANHEDE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6950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LETICIA SANTOS SABOIA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LIDIANE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LISIANE VIEIRA 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LORENA HELLEN SOUZA AMORIM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7016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LUANNA CHRISTINA DE J. S.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LUCAS GABRIEL DUARTE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7009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LUCAS JUNIOR HIGINO SERRA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6949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LUCAS RODRIGUES FALCÃO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LUCIVANIA DURANS RIBEIRO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6985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LUIZ EDUARDO GÓES BITTENCOURT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6946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LUIZA FONSECA CAMPOS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7026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MÁRCIA ALMEIDA DE MORAIS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MARCIA MAFRA LOBO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6959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MARIA DE LOURDES AGUIAR DE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6981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MARIA GLEYCEKELLEN FERREIRA BRANDÃO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7020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MARIANA E SILVA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7024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MARIANA MARQUES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MARIANA WEBA LOBATO VAZ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MARIANE DE FÁTIMA DO COUTO FURTADO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MATEUS CRISTIAN COSTA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6943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MATEUS MENDES MACHADO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MILLANY MICHELLE PINHEIRO FREIRE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MIRELA MARQUES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7005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MÔNICA LUIZA TAVARES BEZERRA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MONICA SILVA GOMES DE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MONIQUE PEREIRA ALMADA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6955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NAGILA PEREIRA BELFOR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NARLA SERRA ARAGÃO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7012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NATHALYA SILVA MATIAS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NATHANAEL CÂNDIDO VIEIRA BARROS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7017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PEDRO MATEUS DA SILVA ARAÚJO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7022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RAFAELA FERREIRA FRANÇA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7003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RAFAELA JORGE BORDALO MENDONÇA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RAFAELA SANTOS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6980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RANIELA DA SILVA FRANÇA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6944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RAYSSA SCARLETT SILVA VERAS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7011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RITA MIRELLE TEIXEIRA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6947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RÍVIA BARBOZA FERNANDES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ROSANNA LÚCIA TAJRA MUALEM ARAÚJO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7053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SAMUEL ROCHA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6994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SARAH ANGÉLICA PEREIRA BAZÍLIO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6952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SUÉVYLLA BYANCA AMORIM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TATYANA RABELO SALDANHA TAVARES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7048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THAINARA DE BRITO ARAUJO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THAIS AUZIER QUEIROZ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7018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THAÍS FABIANE JANSEN DE SÁ FERREIRA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6975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THAIS ISABELLE MENDES EWERTON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7035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THALYANY GONÇALVES PRAZERES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6966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THAYNAR COSTA BASTOS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7006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THAYNARA VANESSA SILVA DE ASSIS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6984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THIAGO SILVA CRUZ E CUNHA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6948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VICTOR TEIXEIRA SANTANA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6982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VILMA CRISTINA MELO BEZERRA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6983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YASMIN BRENHA VIEGAS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 xml:space="preserve">TABELA DE PONTUAÇÃO </w:t>
      </w:r>
      <w:r>
        <w:rPr>
          <w:rFonts w:cs="Times New Roman" w:ascii="Times New Roman" w:hAnsi="Times New Roman"/>
          <w:b/>
          <w:bCs/>
          <w:color w:val="000000" w:themeColor="text1"/>
        </w:rPr>
        <w:t>– ANEXO III</w:t>
      </w:r>
    </w:p>
    <w:tbl>
      <w:tblPr>
        <w:tblStyle w:val="Tabelacomgrade"/>
        <w:tblpPr w:bottomFromText="0" w:horzAnchor="margin" w:leftFromText="141" w:rightFromText="141" w:tblpX="0" w:tblpXSpec="center" w:tblpY="250" w:topFromText="0" w:vertAnchor="text"/>
        <w:tblW w:w="138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0"/>
        <w:gridCol w:w="4109"/>
        <w:gridCol w:w="993"/>
        <w:gridCol w:w="1247"/>
        <w:gridCol w:w="1104"/>
        <w:gridCol w:w="992"/>
        <w:gridCol w:w="1107"/>
        <w:gridCol w:w="1133"/>
        <w:gridCol w:w="992"/>
        <w:gridCol w:w="991"/>
      </w:tblGrid>
      <w:tr>
        <w:trPr>
          <w:trHeight w:val="2111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Nº De Inscrição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NOME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Atividade Jurídica (0,5 – Máx. 5)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Experiência De Estágio Na Defensoria Pública Do Estado Do Maranhão (2 – Máx. 8)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Experiência De Estágio Em Outros Órgãos (0,5 – Máx. 2)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Pós-Graduação Lato Sensu (2 – Máx. 4)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 xml:space="preserve">Pós-Graduação Stricto Sensu (05 – Máx. 5)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Publicação De Artigo Jurídico (1 – Máx. 6)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Grupo De Estudo Ou Monitoria (1 – Máx. 5)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6997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Adriano De Sousa Brito Silva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7002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Alana Beatriz De Abreu Ferreira Maia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7034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Alice Maria De Jesus Dos Santos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6968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Aline Jackson Moraes Costa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7041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Amanda Pinheiro De Andrade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6965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Ana Carolina Costa Sodre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6957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Ana Caroline Oliveira Lima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 </w:t>
            </w: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6970</w:t>
            </w:r>
          </w:p>
        </w:tc>
        <w:tc>
          <w:tcPr>
            <w:tcW w:w="4109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Ana Lyncia Monteiro Rocha Vieira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7014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Ana Paula Braga De Sousa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6961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Ana Yasmim Camargo Santos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  <w:bookmarkStart w:id="0" w:name="_Hlk48548811"/>
            <w:bookmarkEnd w:id="0"/>
          </w:p>
        </w:tc>
      </w:tr>
      <w:tr>
        <w:trPr>
          <w:trHeight w:val="2111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Nº De Inscrição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NOME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Atividade Jurídica (0,5 – Máx. 5)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Experiência De Estágio Na Defensoria Pública Do Estado Do Maranhão (2 – Máx. 8)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Experiência De Estágio Em Outros Órgãos (0,5 – Máx. 2)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Pós-Graduação Lato Sensu (2 – Máx. 4)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 xml:space="preserve">Pós-Graduação Stricto Sensu (05 – Máx. 5)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Publicação De Artigo Jurídico (1 – Máx. 6)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Grupo De Estudo Ou Monitoria (1 – Máx. 5)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6972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Anderson Lima Coelho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7031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Andrea Luiza Almeida Soares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2,5</w:t>
            </w:r>
          </w:p>
        </w:tc>
      </w:tr>
      <w:tr>
        <w:trPr>
          <w:trHeight w:val="444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6988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Andressa Da Silva Viegas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8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7040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Andressa Miguens Andrade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6978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Antonio Jose Santos Gonçalves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7004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Brenda Sodré Mendonça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7049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Camila Menezes Silva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8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7010</w:t>
            </w:r>
          </w:p>
        </w:tc>
        <w:tc>
          <w:tcPr>
            <w:tcW w:w="4109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Camille Froes Pereira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7057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Carlos Eduardo Pereira Silva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7043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Carolayne Lopes Soares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  <w:lang w:eastAsia="en-US"/>
        </w:rPr>
      </w:r>
    </w:p>
    <w:tbl>
      <w:tblPr>
        <w:tblStyle w:val="Tabelacomgrade"/>
        <w:tblpPr w:bottomFromText="0" w:horzAnchor="margin" w:leftFromText="141" w:rightFromText="141" w:tblpX="0" w:tblpXSpec="center" w:tblpY="250" w:topFromText="0" w:vertAnchor="text"/>
        <w:tblW w:w="1289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3941"/>
        <w:gridCol w:w="850"/>
        <w:gridCol w:w="963"/>
        <w:gridCol w:w="680"/>
        <w:gridCol w:w="1106"/>
        <w:gridCol w:w="991"/>
        <w:gridCol w:w="1106"/>
        <w:gridCol w:w="1107"/>
        <w:gridCol w:w="1019"/>
      </w:tblGrid>
      <w:tr>
        <w:trPr>
          <w:trHeight w:val="2404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0"/>
                <w:szCs w:val="20"/>
                <w:lang w:val="pt-BR" w:eastAsia="en-US"/>
              </w:rPr>
              <w:t>Nº De Inscrição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0"/>
                <w:szCs w:val="20"/>
                <w:lang w:val="pt-BR" w:eastAsia="en-US"/>
              </w:rPr>
              <w:t>NOME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Atividade Jurídica (0,5 – Máx. 5)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Experiência De Estágio Na DPE/MA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(2 – Máx. 8)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Experiência De Estágio (0,5 – Máx. 2)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Pós-Graduação Lato Sensu (2 – Máx. 4)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 xml:space="preserve">Pós-Graduação Stricto Sensu (05 – Máx. 5) 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Publicação De Artigo Jurídico (1 – Máx. 6)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Grupo De Estudo Ou Monitoria (1 – Máx. 5)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0"/>
                <w:szCs w:val="20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6960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 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Caroline Pereira De Abreu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7033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Catarina Maria Lima Lobato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44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6998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Cecília De Souza Viana Barros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3,5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6993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Criscilene Gomes Maia Milan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6989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Cristiana De Sousa Vieira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6954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Daniela Cristina Santos Silva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6958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Daniella Danna Soares Da Silva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7045</w:t>
            </w:r>
          </w:p>
        </w:tc>
        <w:tc>
          <w:tcPr>
            <w:tcW w:w="3941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Danilo Da Silva Magalhães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7028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Dara Idia Nabate Feitosa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7051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Diego Braga Oliveira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</w:tr>
      <w:tr>
        <w:trPr>
          <w:trHeight w:val="2111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Nº De Inscrição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NOME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Atividade Jurídica (0,5 – Máx. 5)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Na DPE/MA(2 – Máx. 8)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Em Outros Órgãos (0,5 – Máx. 2)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Pós-Graduação Lato Sensu (2 – Máx. 4)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 xml:space="preserve">Pós-Graduação Stricto Sensu (05 – Máx. 5) 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Publicação De Artigo Jurídico (1 – Máx. 6)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Grupo De Estudo Ou Monitoria (1 – Máx. 5)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7039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Diego Brunno Ribeiro Chagas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7056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Dyhelle Christina Campos Mendes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5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</w:t>
            </w:r>
          </w:p>
        </w:tc>
      </w:tr>
      <w:tr>
        <w:trPr>
          <w:trHeight w:val="444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6942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Elida Dias De Albuquerque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7044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Elisson Ricardo Dias Pereira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7047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Elton Joney Dias Pereira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7019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Fernanda Rose De Sousa Azevedo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6977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Francisco Das Chagas Penha Neto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6969</w:t>
            </w:r>
          </w:p>
        </w:tc>
        <w:tc>
          <w:tcPr>
            <w:tcW w:w="3941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Geovane De Lima Lopes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7021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Gianne Pimenta Oliveira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6979</w:t>
            </w:r>
          </w:p>
        </w:tc>
        <w:tc>
          <w:tcPr>
            <w:tcW w:w="3941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Glaucia Maria Maranhao Pinto Lima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  <w:lang w:eastAsia="en-US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ab/>
        <w:tab/>
        <w:tab/>
        <w:tab/>
        <w:tab/>
        <w:tab/>
        <w:tab/>
        <w:tab/>
        <w:tab/>
      </w:r>
    </w:p>
    <w:tbl>
      <w:tblPr>
        <w:tblStyle w:val="Tabelacomgrade"/>
        <w:tblpPr w:bottomFromText="0" w:horzAnchor="margin" w:leftFromText="141" w:rightFromText="141" w:tblpX="0" w:tblpXSpec="center" w:tblpY="250" w:topFromText="0" w:vertAnchor="text"/>
        <w:tblW w:w="130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0"/>
        <w:gridCol w:w="4110"/>
        <w:gridCol w:w="992"/>
        <w:gridCol w:w="993"/>
        <w:gridCol w:w="850"/>
        <w:gridCol w:w="992"/>
        <w:gridCol w:w="992"/>
        <w:gridCol w:w="992"/>
        <w:gridCol w:w="992"/>
        <w:gridCol w:w="991"/>
      </w:tblGrid>
      <w:tr>
        <w:trPr>
          <w:trHeight w:val="1696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Nº De Inscrição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Atividade Jurídica (0,5 – Máx. 5)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Na DPE/MA(2 – Máx. 8)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(0,5 – Máx. 2)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Pós-Graduação Lato Sensu (2 – Máx. 4)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 xml:space="preserve">Pós-Graduação Stricto Sensu (05 – Máx. 5)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Publicação De Artigo Jurídico (1 – Máx. 6)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Grupo De Estudo Ou Monitoria (1 – Máx. 5)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7013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Gustavo Silva Santiago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6991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Hugo Anderson Das Mercês Mota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</w:tr>
      <w:tr>
        <w:trPr>
          <w:trHeight w:val="444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7029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Ingrid Laiane Veras Cruz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6962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Julhianna Bezerra 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7008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Karina Azevedo Feitosa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7007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Karollaynne Pinho Holanda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6951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Kelda Sofia Da Costa Santos Caires Rocha</w:t>
            </w:r>
            <w:r>
              <w:rPr>
                <w:rStyle w:val="Ncoradanotaderodap"/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footnoteReference w:id="2"/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6964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Kelly Karine Campos Soares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7037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Laise Carolynne Sousa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8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6992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Larissa De Araujo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7058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Larissa Oliveira Coelho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8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7032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Layla Luzia Santana Guimaraes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7001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Leonardo Serra Cantanhede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</w:tr>
      <w:tr>
        <w:trPr>
          <w:trHeight w:val="1696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Nº De Inscrição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Atividade Jurídica (0,5 – Máx. 5)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Na DPE/MA(2 – Máx. 8)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(0,5 – Máx. 2)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Pós-Graduação Lato Sensu (2 – Máx. 4)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 xml:space="preserve">Pós-Graduação Stricto Sensu (05 – Máx. 5)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Publicação De Artigo Jurídico (1 – Máx. 6)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Grupo De Estudo Ou Monitoria (1 – Máx. 5)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6950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Leticia Santos Saboia</w:t>
            </w:r>
            <w:r>
              <w:rPr>
                <w:rStyle w:val="Ncoradanotaderodap"/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footnoteReference w:id="3"/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6999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Lidiane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7036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Lisiane Vieira 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6976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Lorena Hellen Souza Amorim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7016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Luanna Christina De J. S.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7038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Lucas Gabriel Duarte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6949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Lucas Rodrigues Falcão</w:t>
            </w:r>
            <w:r>
              <w:rPr>
                <w:rStyle w:val="Ncoradanotaderodap"/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footnoteReference w:id="4"/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6985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Luiz Eduardo Góes Bittencourt</w:t>
            </w:r>
            <w:r>
              <w:rPr>
                <w:rStyle w:val="Ncoradanotaderodap"/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footnoteReference w:id="5"/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6946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Luiza Fonseca Campos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7054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Marcia Mafra Lobo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6959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Maria De Lourdes Aguiar De Oliveira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6981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Maria Gleycekellen Ferreira Brandão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7020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Mariana E Silva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tbl>
      <w:tblPr>
        <w:tblStyle w:val="Tabelacomgrade"/>
        <w:tblpPr w:bottomFromText="0" w:horzAnchor="margin" w:leftFromText="141" w:rightFromText="141" w:tblpX="0" w:tblpXSpec="center" w:tblpY="250" w:topFromText="0" w:vertAnchor="text"/>
        <w:tblW w:w="130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0"/>
        <w:gridCol w:w="4110"/>
        <w:gridCol w:w="992"/>
        <w:gridCol w:w="993"/>
        <w:gridCol w:w="850"/>
        <w:gridCol w:w="992"/>
        <w:gridCol w:w="992"/>
        <w:gridCol w:w="992"/>
        <w:gridCol w:w="992"/>
        <w:gridCol w:w="991"/>
      </w:tblGrid>
      <w:tr>
        <w:trPr>
          <w:trHeight w:val="1410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Nº De Inscrição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Atividade Jurídica (0,5 – Máx. 5)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Na DPE/MA(2 – Máx. 8)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(0,5 – Máx. 2)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Pós-Graduação Lato Sensu (2 – Máx. 4)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 xml:space="preserve">Pós-Graduação Stricto Sensu (05 – Máx. 5)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Publicação De Artigo Jurídico (1 – Máx. 6)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Grupo De Estudo Ou Monitoria (1 – Máx. 5)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7024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Mariana Marques Leite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2,5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6967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Mariana Weba Lobato Vaz</w:t>
            </w:r>
            <w:r>
              <w:rPr>
                <w:rStyle w:val="Ncoradanotaderodap"/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footnoteReference w:id="6"/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6996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Mariane De Fáti</w:t>
            </w:r>
            <w:bookmarkStart w:id="1" w:name="_GoBack"/>
            <w:bookmarkEnd w:id="1"/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ma Do Couto Furtado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8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4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6943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Mateus Mendes Machado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6963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Millany Michelle Pinheiro Freire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6995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Mirela Marques Leite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7005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Mônica Luiza Tavares Bezerra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7050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Monica Silva Gomes De Oliveira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6971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Monique Pereira Almada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6955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Nagila Pereira Belfor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6990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Narla Serra Aragão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7012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Nathalya Silva Matias</w:t>
            </w:r>
          </w:p>
          <w:p>
            <w:pPr>
              <w:pStyle w:val="Normal"/>
              <w:spacing w:lineRule="auto" w:line="240" w:before="0" w:after="0"/>
              <w:ind w:left="-392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7017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pt-BR" w:eastAsia="en-US"/>
              </w:rPr>
              <w:t>Pedro Mateus Da Silva Araújo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pt-BR" w:eastAsia="en-US"/>
              </w:rPr>
              <w:t>0</w:t>
            </w:r>
          </w:p>
        </w:tc>
      </w:tr>
      <w:tr>
        <w:trPr>
          <w:trHeight w:val="1696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Nº De Inscrição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Atividade Jurídica (0,5 – Máx. 5)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Na DPE/MA(2 – Máx. 8)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(0,5 – Máx. 2)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Pós-Graduação Lato Sensu (2 – Máx. 4)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 xml:space="preserve">Pós-Graduação Stricto Sensu (05 – Máx. 5)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Publicação De Artigo Jurídico (1 – Máx. 6)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Grupo De Estudo Ou Monitoria (1 – Máx. 5)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7022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Rafaela Ferreira França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7003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Rafaela Jorge Bordalo Mendonça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4,5</w:t>
            </w:r>
          </w:p>
        </w:tc>
      </w:tr>
      <w:tr>
        <w:trPr>
          <w:trHeight w:val="444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7052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Rafaela Santos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6980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Raniela Da Silva França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6944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Rayssa Scarlett Silva Veras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7011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Rita Mirelle Teixeira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6947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Rívia Barboza Fernandes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7046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Rosanna Lúcia Tajra Mualem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7053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Samuel Rocha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6994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Sarah Angélica Pereira Bazílio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6952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Suévylla Byanca Amorim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6974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Tatyana Rabelo Saldanha Tavares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7048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Thainara De Brito Araujo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9,5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tbl>
      <w:tblPr>
        <w:tblStyle w:val="Tabelacomgrade"/>
        <w:tblpPr w:vertAnchor="text" w:horzAnchor="margin" w:tblpXSpec="center" w:leftFromText="141" w:rightFromText="141" w:tblpY="250"/>
        <w:tblW w:w="130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0"/>
        <w:gridCol w:w="4110"/>
        <w:gridCol w:w="992"/>
        <w:gridCol w:w="993"/>
        <w:gridCol w:w="850"/>
        <w:gridCol w:w="992"/>
        <w:gridCol w:w="992"/>
        <w:gridCol w:w="992"/>
        <w:gridCol w:w="992"/>
        <w:gridCol w:w="991"/>
      </w:tblGrid>
      <w:tr>
        <w:trPr>
          <w:trHeight w:val="1696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Nº De Inscrição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Atividade Jurídica (0,5 – Máx. 5)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Na DPE/MA(2 – Máx. 8)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Experiência De Estágio (0,5 – Máx. 2)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Pós-Graduação Lato Sensu (2 – Máx. 4)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 xml:space="preserve">Pós-Graduação Stricto Sensu (05 – Máx. 5)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Publicação De Artigo Jurídico (1 – Máx. 6)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18"/>
                <w:szCs w:val="18"/>
                <w:lang w:val="pt-BR" w:eastAsia="en-US"/>
              </w:rPr>
              <w:t>Grupo De Estudo Ou Monitoria (1 – Máx. 5)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18"/>
                <w:szCs w:val="18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7030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Thais Auzier Queiroz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7018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Thaís Fabiane Jansen De Sá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</w:tr>
      <w:tr>
        <w:trPr>
          <w:trHeight w:val="444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6975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Thais Isabelle Mendes Ewerton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7935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Thalyany Gonçalves Prazeres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6966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Thaynar Costa Bastos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8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7006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lang w:val="pt-BR" w:eastAsia="en-US"/>
              </w:rPr>
              <w:t>Thaynara Vanessa Silva De Assi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6984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Thiago Silva Cruz E Cunha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6948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lang w:val="pt-BR" w:eastAsia="en-US"/>
              </w:rPr>
              <w:t>Victor Teixeira Santana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4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3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6982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Vilma Cristina Melo Bezerra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6983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Yasmin Brenha Viegas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orient="landscape" w:w="16838" w:h="11906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17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17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>
          <w:rFonts w:ascii="Times New Roman" w:hAnsi="Times New Roman"/>
          <w:color w:val="000000" w:themeColor="text1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Não comprovou qualis das publicações. </w:t>
      </w:r>
    </w:p>
  </w:footnote>
  <w:footnote w:id="3">
    <w:p>
      <w:pPr>
        <w:pStyle w:val="Notaderodap"/>
        <w:rPr>
          <w:rFonts w:ascii="Times New Roman" w:hAnsi="Times New Roman"/>
          <w:color w:val="000000" w:themeColor="text1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Não comprovou qualis do artigo;</w:t>
      </w:r>
    </w:p>
  </w:footnote>
  <w:footnote w:id="4">
    <w:p>
      <w:pPr>
        <w:pStyle w:val="Notaderodap"/>
        <w:rPr>
          <w:rFonts w:ascii="Times New Roman" w:hAnsi="Times New Roman"/>
          <w:color w:val="000000" w:themeColor="text1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Candidato não apresentou a comprovação da prática jurídica, apenas o número de processos;</w:t>
      </w:r>
    </w:p>
  </w:footnote>
  <w:footnote w:id="5">
    <w:p>
      <w:pPr>
        <w:pStyle w:val="Notaderodap"/>
        <w:rPr>
          <w:rFonts w:ascii="Times New Roman" w:hAnsi="Times New Roman"/>
          <w:color w:val="000000" w:themeColor="text1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Candidato não comprovou a prática de 5 atos processuais por ano.</w:t>
      </w:r>
    </w:p>
  </w:footnote>
  <w:footnote w:id="6">
    <w:p>
      <w:pPr>
        <w:pStyle w:val="Notaderodap"/>
        <w:rPr>
          <w:rFonts w:ascii="Times New Roman" w:hAnsi="Times New Roman"/>
          <w:color w:val="000000" w:themeColor="text1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Documento anexado corrompido.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2" name="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semiHidden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uppressAutoHyphens w:val="true"/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pPr>
      <w:spacing w:after="0" w:line="240" w:lineRule="auto"/>
    </w:pPr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C130-95C9-4AF1-B4EC-42403CEF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20</Pages>
  <Words>1354</Words>
  <Characters>4462</Characters>
  <CharactersWithSpaces>5000</CharactersWithSpaces>
  <Paragraphs>875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2020-08-24T14:06:00Z</dcterms:created>
  <dc:creator>Lorena Fernandes</dc:creator>
  <dc:description/>
  <dc:language>pt-BR</dc:language>
  <cp:lastModifiedBy>Lorena Fernandes</cp:lastModifiedBy>
  <cp:lastPrinted>2020-08-24T13:18:00Z</cp:lastPrinted>
  <dcterms:modified xsi:type="dcterms:W3CDTF">2020-08-24T14:06:00Z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