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002/2020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212529"/>
          <w:sz w:val="24"/>
          <w:szCs w:val="24"/>
          <w:highlight w:val="white"/>
        </w:rPr>
      </w:pPr>
      <w:r>
        <w:rPr>
          <w:rFonts w:eastAsia="Segoe UI" w:cs="Times New Roman" w:ascii="Times New Roman" w:hAnsi="Times New Roman"/>
          <w:b/>
          <w:caps/>
          <w:color w:val="212529"/>
          <w:sz w:val="24"/>
          <w:szCs w:val="24"/>
          <w:shd w:fill="FFFFFF" w:val="clear"/>
        </w:rPr>
        <w:t>II PROCESSO SELETIVO SIMPLIFICADO PARA ESTAGIÁRIOS DE ADMINISTRAÇÃO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567" w:hanging="0"/>
        <w:jc w:val="both"/>
        <w:rPr>
          <w:rFonts w:ascii="Times New Roman" w:hAnsi="Times New Roman" w:eastAsia="Segoe UI" w:cs="Times New Roman"/>
          <w:b/>
          <w:b/>
          <w:caps/>
          <w:color w:val="212529"/>
          <w:sz w:val="24"/>
          <w:szCs w:val="24"/>
          <w:highlight w:val="white"/>
        </w:rPr>
      </w:pP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>GERAL DO ESTADO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MARANHÃO,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Segoe UI" w:cs="Times New Roman" w:ascii="Times New Roman" w:hAnsi="Times New Roman"/>
          <w:b/>
          <w:caps/>
          <w:color w:val="212529"/>
          <w:sz w:val="24"/>
          <w:szCs w:val="24"/>
          <w:shd w:fill="FFFFFF" w:val="clear"/>
        </w:rPr>
        <w:t>II PROCESSO SELETIVO SIMPLIFICADO PARA ESTAGIÁRIOS DE ADMINISTRAÇÃO</w:t>
      </w:r>
      <w:r>
        <w:rPr>
          <w:rFonts w:cs="Times New Roman" w:ascii="Times New Roman" w:hAnsi="Times New Roman"/>
          <w:b/>
          <w:bCs/>
          <w:sz w:val="24"/>
          <w:szCs w:val="24"/>
        </w:rPr>
        <w:t>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suppressAutoHyphens w:val="true"/>
        <w:spacing w:lineRule="auto" w:line="276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1º-</w:t>
      </w:r>
      <w:r>
        <w:rPr>
          <w:rFonts w:ascii="Times New Roman" w:hAnsi="Times New Roman"/>
          <w:b w:val="fals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DIVULGAR,</w:t>
      </w:r>
      <w:r>
        <w:rPr>
          <w:rFonts w:ascii="Times New Roman" w:hAnsi="Times New Roman"/>
          <w:b w:val="false"/>
          <w:sz w:val="24"/>
          <w:szCs w:val="24"/>
        </w:rPr>
        <w:t xml:space="preserve"> conforme </w:t>
      </w:r>
      <w:r>
        <w:rPr>
          <w:rFonts w:ascii="Times New Roman" w:hAnsi="Times New Roman"/>
          <w:bCs/>
          <w:sz w:val="24"/>
          <w:szCs w:val="24"/>
        </w:rPr>
        <w:t>ANEXO ÚNICO</w:t>
      </w:r>
      <w:r>
        <w:rPr>
          <w:rFonts w:ascii="Times New Roman" w:hAnsi="Times New Roman"/>
          <w:b w:val="false"/>
          <w:sz w:val="24"/>
          <w:szCs w:val="24"/>
        </w:rPr>
        <w:t xml:space="preserve"> deste Edital,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>a lista preliminar de candidatos inscritos, com a situação de inscrição deferida/indeferida e o motivo do indeferimento;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  <w:lang w:eastAsia="pt-BR"/>
        </w:rPr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nos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dias 30/07/2020 e 31/07/2020,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sz w:val="24"/>
          <w:szCs w:val="24"/>
        </w:rPr>
        <w:t>seletivos2020@ma.def.br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Item 14 do Edital de Abertura;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PT" w:eastAsia="pt-BR"/>
        </w:rPr>
      </w:pPr>
      <w:r>
        <w:rPr>
          <w:rFonts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29 de julho de 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</w:rPr>
        <w:br/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1"/>
        <w:shd w:val="clear" w:color="auto" w:fill="FFFFFF"/>
        <w:spacing w:lineRule="atLeast" w:line="15" w:beforeAutospacing="0" w:before="280" w:after="280"/>
        <w:rPr>
          <w:rFonts w:ascii="Times New Roman" w:hAnsi="Times New Roman" w:eastAsia="Segoe UI"/>
          <w:caps/>
          <w:color w:val="212529"/>
          <w:sz w:val="24"/>
          <w:szCs w:val="24"/>
          <w:highlight w:val="white"/>
        </w:rPr>
      </w:pPr>
      <w:r>
        <w:rPr>
          <w:rFonts w:eastAsia="Segoe UI" w:ascii="Times New Roman" w:hAnsi="Times New Roman"/>
          <w:caps/>
          <w:color w:val="212529"/>
          <w:sz w:val="24"/>
          <w:szCs w:val="24"/>
          <w:shd w:fill="FFFFFF" w:val="clea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1"/>
        <w:shd w:val="clear" w:color="auto" w:fill="FFFFFF"/>
        <w:spacing w:lineRule="atLeast" w:line="15" w:beforeAutospacing="0" w:before="280" w:after="280"/>
        <w:jc w:val="center"/>
        <w:rPr>
          <w:rFonts w:ascii="Times New Roman" w:hAnsi="Times New Roman" w:eastAsia="Segoe UI"/>
          <w:caps/>
          <w:color w:val="212529"/>
          <w:sz w:val="24"/>
          <w:szCs w:val="24"/>
        </w:rPr>
      </w:pPr>
      <w:r>
        <w:rPr>
          <w:rFonts w:eastAsia="Segoe UI" w:ascii="Times New Roman" w:hAnsi="Times New Roman"/>
          <w:caps/>
          <w:color w:val="212529"/>
          <w:sz w:val="24"/>
          <w:szCs w:val="24"/>
          <w:shd w:fill="FFFFFF" w:val="clear"/>
        </w:rPr>
        <w:t>ANEXO ÚNICO</w:t>
      </w:r>
    </w:p>
    <w:p>
      <w:pPr>
        <w:pStyle w:val="Ttulo1"/>
        <w:shd w:val="clear" w:color="auto" w:fill="FFFFFF"/>
        <w:spacing w:lineRule="atLeast" w:line="15" w:beforeAutospacing="0" w:before="280" w:after="280"/>
        <w:jc w:val="center"/>
        <w:rPr>
          <w:rFonts w:ascii="Times New Roman" w:hAnsi="Times New Roman" w:eastAsia="Segoe UI"/>
          <w:caps/>
          <w:color w:val="212529"/>
          <w:sz w:val="24"/>
          <w:szCs w:val="24"/>
          <w:highlight w:val="white"/>
        </w:rPr>
      </w:pPr>
      <w:r>
        <w:rPr>
          <w:rFonts w:eastAsia="Segoe UI" w:ascii="Times New Roman" w:hAnsi="Times New Roman"/>
          <w:caps/>
          <w:color w:val="212529"/>
          <w:sz w:val="24"/>
          <w:szCs w:val="24"/>
          <w:shd w:fill="FFFFFF" w:val="clear"/>
        </w:rPr>
        <w:t>II PROCESSO SELETIVO SIMPLIFICADO PARA ESTAGIÁRIOS DE ADMINISTRAÇÃO</w:t>
      </w:r>
    </w:p>
    <w:tbl>
      <w:tblPr>
        <w:tblW w:w="10438" w:type="dxa"/>
        <w:jc w:val="center"/>
        <w:tblInd w:w="0" w:type="dxa"/>
        <w:tblCellMar>
          <w:top w:w="15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663"/>
        <w:gridCol w:w="3776"/>
        <w:gridCol w:w="1469"/>
        <w:gridCol w:w="4529"/>
      </w:tblGrid>
      <w:tr>
        <w:trPr>
          <w:trHeight w:val="30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C9C9C9"/>
            </w:tcBorders>
            <w:shd w:color="DBDBDB" w:fill="DBDBDB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/>
                <w:color w:val="000000"/>
                <w:sz w:val="24"/>
                <w:szCs w:val="24"/>
                <w:lang w:bidi="ar"/>
              </w:rPr>
              <w:t>INSC.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2" w:space="0" w:color="C9C9C9"/>
              <w:bottom w:val="single" w:sz="8" w:space="0" w:color="000000"/>
              <w:right w:val="single" w:sz="2" w:space="0" w:color="C9C9C9"/>
            </w:tcBorders>
            <w:shd w:color="DBDBDB" w:fill="DBDBDB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/>
                <w:color w:val="000000"/>
                <w:sz w:val="24"/>
                <w:szCs w:val="24"/>
                <w:lang w:bidi="ar"/>
              </w:rPr>
              <w:t>NOME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2" w:space="0" w:color="C9C9C9"/>
              <w:bottom w:val="single" w:sz="8" w:space="0" w:color="000000"/>
              <w:right w:val="single" w:sz="2" w:space="0" w:color="C9C9C9"/>
            </w:tcBorders>
            <w:shd w:color="DBDBDB" w:fill="DBDBDB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/>
                <w:color w:val="000000"/>
                <w:sz w:val="24"/>
                <w:szCs w:val="24"/>
                <w:lang w:bidi="ar"/>
              </w:rPr>
              <w:t>STATUS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2" w:space="0" w:color="C9C9C9"/>
              <w:bottom w:val="single" w:sz="8" w:space="0" w:color="000000"/>
              <w:right w:val="single" w:sz="8" w:space="0" w:color="000000"/>
            </w:tcBorders>
            <w:shd w:color="DBDBDB" w:fill="DBDBDB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b/>
                <w:color w:val="000000"/>
                <w:sz w:val="24"/>
                <w:szCs w:val="24"/>
                <w:lang w:bidi="ar"/>
              </w:rPr>
              <w:t>MOTIVO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6784</w:t>
            </w:r>
          </w:p>
        </w:tc>
        <w:tc>
          <w:tcPr>
            <w:tcW w:w="37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ADRIANA PEREIRA CUNHA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6814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ALINE MARIA DA FROTA CHAVES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6677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ANA KAROLINE RAMOS MIRANDA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(COEFICIENTE DE RENDIMENTO).</w:t>
              <w:br/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ANDRE DE ARAUJO DE JESUS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(COEFICIENTE DE RENDIMENTO).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6842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ANDRÉIA LIMA COELHO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6904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ANDRESSA LEÃO DA SILVA DUARTE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 (COEFICIENTE DE RENDIMENTO).</w:t>
              <w:br/>
              <w:t>O (A) CANDIDATO (A) NÃO ANEXOU A DOCUMENTAÇÃO REQUERIDA.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6874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ANDREZA MARIA SOUZA DUTRA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6665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ARYELLE LARYNNE DE ANDRADE CABRAL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6782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CARLOS EDUARDO FERREIRA DA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6826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CARLOS MARCONY DA SILVA E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 (COEFICIENTE DE RENDIMENTO).</w:t>
              <w:br/>
              <w:t>O (A) CANDIDATO (A) NÃO ANEXOU A DOCUMENTAÇÃO REQUERIDA.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6813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CASSIANA SAMPAIO DA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6871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CHARLES VINICIUS VIEIRA DE ARAUJO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6672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CLEIDIMAR PINTO DE SOUSA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6812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DANIEL DA SILVA BARROS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6828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DANIEL GURGEL LURINE GUIMARAES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6600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DANIEL VICTOR OLIVEIRA DA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6891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DANYLA BHYANKA DA SILVA LINDOSO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6660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DAVID ROCHA COELHO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6890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DIANA PACHECO FEQUES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 (COEFICIENTE DE RENDIMENTO).</w:t>
              <w:br/>
              <w:t>O (A) CANDIDATO (A) NÃO ANEXOU A DOCUMENTAÇÃO REQUERIDA.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6822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ELIZABETH SAMANTHA FARIAS DE CASTRO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6855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ELLEN CHRISTINE BOAVIDA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6774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ELYANNE CORREIA GOMES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6647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EMANUEL FRANCISCO SANTOS MORAES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6757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ERICA COLINA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POSSUI OS REQUISITOS MÍNIMOS PARA A VAGA. MATRICULADA NO ÚLTIMO PERÍODO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6806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EUDES FRANCISCO CRUZ E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6798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EUNICE SILVA SOUSA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EVENNY LETICIA DA LUZ SANTOS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(COEFICIENTE DE RENDIMENTO).</w:t>
              <w:br/>
              <w:t>O (A) CANDIDATO (A) NÃO ANEXOU A DOCUMENTAÇÃO REQUERIDA (CURRÍCULO LATTES).</w:t>
              <w:br/>
              <w:br/>
              <w:t>O (A) CANDIDATO (A) NÃO ANEXOU A DOCUMENTAÇÃO REQUERIDA.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6931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FABIANA INARA SILVA DE SOUSA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 AUSENCIA DA MÉDIA GERAL E DA DECLRAÇÃO DE MATRICULA EMITIDA PELA INSTITUIÇÃO DE ENSINO.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6786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FABRICIO SALES SOUZA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6648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FELIPE JOSE CAMPOS FONTOURA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 (COEFICIENTE DE RENDIMENTO).</w:t>
              <w:br/>
              <w:t>O (A) CANDIDATO (A) NÃO ANEXOU A DOCUMENTAÇÃO REQUERIDA.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6738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FLÁVIO FERNANDES RIBEIRO DE SOUZA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POSSUI OS REQUISITOS MÍNIMOS PARA A VAGA. Cursa Tecnologia em Processos Gerenciais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FRANCISCA LUCIANA RODRIGUES LIMA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6675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GABRIELLA ILKA BRANDAO SILVEIRA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6926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GEOVANE ABREU SOUSA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(COEFICIENTE DE RENDIMENTO). AUSENTE A MÉDIA GERAL.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6837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GERSIKA DE AZEVEDO GARRIDO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GILVANA CASAS NOVAS ARAGÃO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6734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HADINA BIANCA CUTRIM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INGRID COSTA PEREIRA FRANÇA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6856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INGRID DA SILVA COSTA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6654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INGRIDY RAYANE COSTA PEREIRA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  <w:br/>
              <w:t>O (A) CANDIDATO (A) NÃO ANEXOU A DOCUMENTAÇÃO REQUERIDA (COEFICIENTE DE RENDIMENTO).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6674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IRAILDES FRAZÃO MONTEIRO ROCHA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(CURRÍCULO LATTES).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6896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IVAN FONSECA CARVALHO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POSSUI OS REQUISITOS MÍNIMOS PARA A VAGA. CANDIDATO NO ÚLTIMO PERÍODO.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6747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JOÃO BATISTA DE PAIVA DOS SANTOS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(COEFICIENTE DE RENDIMENTO).</w:t>
              <w:br/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JOÃO LUCAS PESSOA CAMPOS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(CURRÍCULO LATTES). COEFICIENTE MENOR QUE 7.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6673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JOÃO PEDRO SENA RODRIGUES MOURA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6820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JOELMA MENDES SANTOS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 (COEFICIENTE DE RENDIMENTO).</w:t>
              <w:br/>
              <w:t>O (A) CANDIDATO (A) NÃO ANEXOU A DOCUMENTAÇÃO REQUERIDA.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6928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JOSUÉ DE SOUSA BARBOSA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6937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JULIA GRACIELE RIBEIRO FURTADO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 (COEFICIENTE DE RENDIMENTO).</w:t>
              <w:br/>
              <w:t>O (A) CANDIDATO (A) NÃO ANEXOU A DOCUMENTAÇÃO REQUERIDA.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6796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KARINE MARIA LEARTE FERREIRA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KÊILIANE DO NASCIMENTO MORAES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 (COEFICIENTE DE RENDIMENTO).</w:t>
              <w:br/>
              <w:t>O (A) CANDIDATO (A) NÃO ANEXOU A DOCUMENTAÇÃO REQUERIDA.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6605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KELDA SOFIA DA COSTA SANTOS CAIRES ROCHA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POSSUI OS REQUISITOS MÍNIMOS PARA A VAGA. CURSA O 2º PERÍODO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6804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KESSI JHONES GOMES LIMA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6934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LAUANA SOUSA DE CASTRO ARAUJO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6656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LUCAS RODRIGUES CORREA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 AUSÊNCIA DE COMPROVAÇÃO DO PERÍODO EM QUE SE ENCONTRA MATRICULADO.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LUCIANA DE OLIVEIRA FREITAS MARTINS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6666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LUIS GUSTAVO RODRIGUES DA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6775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LUIZA HELENA FERREIRA MATOS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6905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MABIA ROSY SANTOS DE ARAUJO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6663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MARCELA DA SILVA SOUSA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MARCOS RODRIGUES BOTELHO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 ALINI EMÍDIO DA COSTA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6940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 JOSÉ MEIRELES PINHEIRO SOBRINHA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6618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 JOSE SANTOS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POSSUI OS REQUISITOS MÍNIMOS PARA A VAGA. ESTUDANTE DE DIREITO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6852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 REGINA SOUZA CASTRO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6768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MARIANA AIRES TRAVASSOS PADILHA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MARINA STOPPA MONDEGO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6818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MATEUS RIBEIRO ARAUJO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6930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MATHEUS DOS SANTOS SANTANA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6865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MAX VINICIUS FERREIRA CARDOSO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MAYARA LINA COSTA LOURENÇO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6915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MAYELE DE ARAUJO LAVRA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MIGUEL ANTONIO SODRÉ BORGES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6763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MIRIAN COSTA MOURA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NATALIE FROIS RIOS MARIZ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6846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NAYACHE DE SOUSA E SILVA ALMEIDA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6761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NILDA OLIVEIRA DA SILVA E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POSSUI OS REQUISITOS MÍNIMOS PARA A VAGA. Graduação no curso Tecnológica em Processos Gerenciais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6629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PAOLLA CRISTINA PESSOA RIBEIRO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6913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PATRÍCIA FRANÇA RODRIGUES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6742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PEDRO HENRIQUE DA CONCEICAO RIBEIRO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POLIANA ANDRADE CALDAS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6870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PRISCILA CRISTINA PEREIRA GONÇALVES DE JESUS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6687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RAFAEL PEREIRA MOURA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RAILSON COSTA ROSA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6800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RAIMUNDA FERREIRA E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(CURRÍCULO LATTES).</w:t>
              <w:br/>
              <w:t>O (A) CANDIDATO (A) NÃO ANEXOU A DOCUMENTAÇÃO REQUERIDA (COEFICIENTE DE RENDIMENTO).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6863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RENATA PESTANA PEREIRA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6683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ROBERT TELBALDO RIBEIRO GALVÃO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 (COEFICIENTE DE RENDIMENTO).</w:t>
              <w:br/>
              <w:t>O (A) CANDIDATO (A) NÃO ANEXOU A DOCUMENTAÇÃO REQUERIDA.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6936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ROMÁRIO BEZERRA ARAÚJO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6699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RONALDO MARTINS COSTA JUNIOR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6743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ROSANA PEREIRA CASTRO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(COEFICIENTE DE RENDIMENTO).</w:t>
              <w:br/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RYAN MATHEUS BEZERRA DA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6857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SIMONE PINHEIRO COSTA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(CURRÍCULO LATTES).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TAFYLA VIVIANE PINHEIRO ABREU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6680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TAINARA LIMA ALVES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(COEFICIENTE DE RENDIMENTO).</w:t>
              <w:br/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20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6681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TARCISIO RENAN GARCEZ CASCAIS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br/>
              <w:t>O (A) CANDIDATO (A) NÃO ANEXOU A DOCUMENTAÇÃO REQUERIDA (COEFICIENTE DE RENDIMENTO).</w:t>
              <w:br/>
              <w:t>O (A) CANDIDATO (A) NÃO ANEXOU A DOCUMENTAÇÃO REQUERIDA.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6903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TATIANA DE JESUS PINHEIRO PEREIRA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6834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TAYANE RODRIGUES PEREIRA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6642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THALITA FRANCISCA AZEVEDO BARROS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6790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THALYSON DOS SANTOS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POSSUI OS REQUISITOS MÍNIMOS PARA A VAGA. CANDIDATO NO ÚLTIMO PERÍODO.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6732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THIAGO DOS SANTOS CASTRO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6676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THIFFANY PEREIRA SANTOS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6764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THYAGO LUIS SARAIVA GOMES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6652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VALDENIZE ARAÚJO CHAVES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6690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VALERIA SANTOS ALMEIDA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6717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VANESSA NASCIMENTO DOS SANTOS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6882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VICTORIA THAIS DA SILVA NASCIMENTO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6848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VINICIUS HENRIQUE SILVA DE SOUSA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  <w:br/>
              <w:t>O (A) CANDIDATO (A) NÃO ANEXOU A DOCUMENTAÇÃO REQUERIDA.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6646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VIRGINIA LANA LINDOSO LIMA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178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6702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VITÓRIA VIEIRA DA SILVA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</w:t>
              <w:br/>
              <w:t>O (A) CANDIDATO (A) NÃO ANEXOU A DOCUMENTAÇÃO REQUERIDA (COEFICIENTE DE RENDIMENTO).</w:t>
              <w:br/>
              <w:t>O (A) CANDIDATO (A) NÃO ANEXOU A DOCUMENTAÇÃO REQUERIDA (CURRÍCULO LATTES).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6688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WEMERSON MILLER MONROE GARCEZ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 (CURRÍCULO LATTES).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6773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WERISON SANTOS SOARES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6879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WESLEY FERNANDO AGUIAR GOMES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6632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WESLLY DE SOUSA OLIVEIRA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INDEFERIDO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O (A) CANDIDATO (A) NÃO ANEXOU A DOCUMENTAÇÃO REQUERIDA. AUSENCIA DE HISTÓRICO E DECLARAÇÃO DE MATRÍCULA.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6721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WINGRID  MATOS DE ALMEIDA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6710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YASMIN LIRA DUARTE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color="DBDBDB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6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6737</w:t>
            </w:r>
          </w:p>
        </w:tc>
        <w:tc>
          <w:tcPr>
            <w:tcW w:w="37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YASMIN SALMAN MAGIOLI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bidi="ar"/>
              </w:rPr>
              <w:t>DEFERIDO</w:t>
            </w: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color="EDEDED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418" w:right="1416" w:header="720" w:top="77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14">
          <wp:simplePos x="0" y="0"/>
          <wp:positionH relativeFrom="column">
            <wp:posOffset>2381250</wp:posOffset>
          </wp:positionH>
          <wp:positionV relativeFrom="paragraph">
            <wp:posOffset>-6985</wp:posOffset>
          </wp:positionV>
          <wp:extent cx="980440" cy="675005"/>
          <wp:effectExtent l="0" t="0" r="0" b="0"/>
          <wp:wrapNone/>
          <wp:docPr id="1" name="Imagem 13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next w:val="Normal"/>
    <w:qFormat/>
    <w:pPr>
      <w:widowControl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unhideWhenUsed/>
    <w:qFormat/>
    <w:pPr>
      <w:widowControl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c54dbe"/>
    <w:rPr>
      <w:rFonts w:ascii="Calibri" w:hAnsi="Calibri" w:eastAsia="宋体" w:cs="" w:asciiTheme="minorHAnsi" w:cstheme="minorBidi" w:eastAsiaTheme="minorEastAsia" w:hAnsiTheme="minorHAnsi"/>
      <w:lang w:val="en-US" w:eastAsia="zh-CN"/>
    </w:rPr>
  </w:style>
  <w:style w:type="character" w:styleId="RodapChar" w:customStyle="1">
    <w:name w:val="Rodapé Char"/>
    <w:basedOn w:val="DefaultParagraphFont"/>
    <w:link w:val="Rodap"/>
    <w:qFormat/>
    <w:rsid w:val="00c54dbe"/>
    <w:rPr>
      <w:rFonts w:ascii="Calibri" w:hAnsi="Calibri" w:eastAsia="宋体" w:cs="" w:asciiTheme="minorHAnsi" w:cstheme="minorBidi" w:eastAsiaTheme="minorEastAsia" w:hAnsiTheme="minorHAnsi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c54dbe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2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c54dbe"/>
    <w:pPr>
      <w:tabs>
        <w:tab w:val="clear" w:pos="4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rsid w:val="00c54dbe"/>
    <w:pPr>
      <w:tabs>
        <w:tab w:val="clear" w:pos="4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LibreOffice/6.4.3.2$Windows_X86_64 LibreOffice_project/747b5d0ebf89f41c860ec2a39efd7cb15b54f2d8</Application>
  <Pages>8</Pages>
  <Words>2447</Words>
  <Characters>14272</Characters>
  <CharactersWithSpaces>16291</CharactersWithSpaces>
  <Paragraphs>434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2020-07-28T15:20:00Z</dcterms:created>
  <dc:creator>jcrribeiro</dc:creator>
  <dc:description/>
  <dc:language>pt-BR</dc:language>
  <cp:lastModifiedBy>Lorena Fernandes</cp:lastModifiedBy>
  <cp:lastPrinted>2020-07-28T15:20:00Z</cp:lastPrinted>
  <dcterms:modified xsi:type="dcterms:W3CDTF">2020-07-28T15:40:00Z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1046-11.2.0.9453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