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6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Ttulo1"/>
        <w:spacing w:before="229" w:after="0"/>
        <w:ind w:left="309" w:right="599" w:hanging="0"/>
        <w:jc w:val="center"/>
        <w:rPr/>
      </w:pPr>
      <w:r>
        <w:rPr/>
        <w:t>EDITAL Nº 005/2020</w:t>
      </w:r>
    </w:p>
    <w:p>
      <w:pPr>
        <w:pStyle w:val="Corpodotexto"/>
        <w:spacing w:before="3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Normal"/>
        <w:spacing w:lineRule="auto" w:line="276"/>
        <w:ind w:left="309" w:right="610" w:hanging="0"/>
        <w:jc w:val="center"/>
        <w:rPr>
          <w:b/>
          <w:b/>
          <w:sz w:val="24"/>
        </w:rPr>
      </w:pPr>
      <w:r>
        <w:rPr>
          <w:b/>
          <w:sz w:val="24"/>
        </w:rPr>
        <w:t>XVI PROCESSO SELETIVO PARA ESTÁGIO JURÍDICO DE GRADUAÇÃO DA DEFENSORIA PÚBLICA DO ESTADO DO MARANHÃO</w:t>
      </w:r>
    </w:p>
    <w:p>
      <w:pPr>
        <w:pStyle w:val="Corpodotexto"/>
        <w:spacing w:before="6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spacing w:lineRule="auto" w:line="276" w:before="1" w:after="0"/>
        <w:ind w:left="179" w:right="473" w:firstLine="360"/>
        <w:jc w:val="both"/>
        <w:rPr>
          <w:b/>
          <w:b/>
          <w:sz w:val="24"/>
        </w:rPr>
      </w:pPr>
      <w:r>
        <w:rPr>
          <w:sz w:val="24"/>
        </w:rPr>
        <w:t>O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SUBDEFENSOR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PÚBLICO-GERAL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ESTADO</w:t>
      </w:r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uso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suas</w:t>
      </w:r>
      <w:r>
        <w:rPr>
          <w:spacing w:val="-8"/>
          <w:sz w:val="24"/>
        </w:rPr>
        <w:t xml:space="preserve"> </w:t>
      </w:r>
      <w:r>
        <w:rPr>
          <w:sz w:val="24"/>
        </w:rPr>
        <w:t>atribuições legais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tendo</w:t>
      </w:r>
      <w:r>
        <w:rPr>
          <w:spacing w:val="-16"/>
          <w:sz w:val="24"/>
        </w:rPr>
        <w:t xml:space="preserve"> </w:t>
      </w:r>
      <w:r>
        <w:rPr>
          <w:sz w:val="24"/>
        </w:rPr>
        <w:t>em</w:t>
      </w:r>
      <w:r>
        <w:rPr>
          <w:spacing w:val="-15"/>
          <w:sz w:val="24"/>
        </w:rPr>
        <w:t xml:space="preserve"> </w:t>
      </w:r>
      <w:r>
        <w:rPr>
          <w:sz w:val="24"/>
        </w:rPr>
        <w:t>vista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XVI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PROCESSO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SELETIVO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ESTÁGIO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JURÍDICO DE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GRADUAÇÃO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25"/>
          <w:sz w:val="24"/>
        </w:rPr>
        <w:t xml:space="preserve"> </w:t>
      </w:r>
      <w:r>
        <w:rPr>
          <w:b/>
          <w:sz w:val="24"/>
        </w:rPr>
        <w:t>DEFENSORIA</w:t>
      </w:r>
      <w:r>
        <w:rPr>
          <w:b/>
          <w:spacing w:val="29"/>
          <w:sz w:val="24"/>
        </w:rPr>
        <w:t xml:space="preserve"> </w:t>
      </w:r>
      <w:r>
        <w:rPr>
          <w:b/>
          <w:sz w:val="24"/>
        </w:rPr>
        <w:t>PÚBLICA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ESTADO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DO</w:t>
      </w:r>
    </w:p>
    <w:p>
      <w:pPr>
        <w:pStyle w:val="Normal"/>
        <w:spacing w:lineRule="exact" w:line="275"/>
        <w:ind w:left="179" w:hanging="0"/>
        <w:jc w:val="both"/>
        <w:rPr>
          <w:sz w:val="24"/>
        </w:rPr>
      </w:pPr>
      <w:r>
        <w:rPr>
          <w:b/>
          <w:sz w:val="24"/>
        </w:rPr>
        <w:t>MARANHÃO</w:t>
      </w:r>
      <w:r>
        <w:rPr>
          <w:sz w:val="24"/>
        </w:rPr>
        <w:t>, resolve: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pStyle w:val="Normal"/>
        <w:ind w:left="179" w:hanging="0"/>
        <w:rPr>
          <w:sz w:val="24"/>
        </w:rPr>
      </w:pPr>
      <w:r>
        <w:rPr>
          <w:b/>
          <w:sz w:val="24"/>
        </w:rPr>
        <w:t xml:space="preserve">Art. 1. RETIFICAR </w:t>
      </w:r>
      <w:r>
        <w:rPr>
          <w:sz w:val="24"/>
        </w:rPr>
        <w:t xml:space="preserve">o </w:t>
      </w:r>
      <w:r>
        <w:rPr>
          <w:b/>
          <w:sz w:val="24"/>
        </w:rPr>
        <w:t xml:space="preserve">EDITAL DE ABERTURA nº 001/2020 </w:t>
      </w:r>
      <w:r>
        <w:rPr>
          <w:sz w:val="24"/>
        </w:rPr>
        <w:t>nos seguintes termos:</w:t>
      </w:r>
    </w:p>
    <w:p>
      <w:pPr>
        <w:pStyle w:val="Corpodotexto"/>
        <w:spacing w:before="9" w:after="0"/>
        <w:rPr>
          <w:sz w:val="37"/>
        </w:rPr>
      </w:pPr>
      <w:r>
        <w:rPr>
          <w:sz w:val="37"/>
        </w:rPr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396" w:leader="none"/>
        </w:tabs>
        <w:spacing w:lineRule="auto" w:line="240"/>
        <w:ind w:left="179" w:right="483" w:hanging="0"/>
        <w:jc w:val="both"/>
        <w:rPr/>
      </w:pPr>
      <w:r>
        <w:rPr/>
        <w:t>Os itens abaixo passam a ter a redação indicada e não como constou no Edital de Abertura:</w:t>
      </w:r>
    </w:p>
    <w:p>
      <w:pPr>
        <w:pStyle w:val="Corpodotexto"/>
        <w:spacing w:before="7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  <w:t>ONDE SE LÊ: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568" w:leader="none"/>
        </w:tabs>
        <w:spacing w:lineRule="auto" w:line="276" w:before="79" w:after="0"/>
        <w:ind w:left="179" w:right="474" w:hanging="0"/>
        <w:jc w:val="both"/>
        <w:rPr>
          <w:sz w:val="24"/>
        </w:rPr>
      </w:pPr>
      <w:r>
        <w:rPr>
          <w:sz w:val="24"/>
        </w:rPr>
        <w:t xml:space="preserve">O processo seletivo consistirá em uma prova objetiva contendo 25 (vinte e cinco) questões de múltipla escolha e uma redação com, </w:t>
      </w:r>
      <w:r>
        <w:rPr>
          <w:spacing w:val="-3"/>
          <w:sz w:val="24"/>
        </w:rPr>
        <w:t xml:space="preserve">no </w:t>
      </w:r>
      <w:r>
        <w:rPr>
          <w:sz w:val="24"/>
        </w:rPr>
        <w:t>mínimo 20 (vinte) e no máximo, 30 (trinta) linhas, sobre quaisquer das matérias integrantes do conteúdo programático indicado no ANEXO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</w:p>
    <w:p>
      <w:pPr>
        <w:pStyle w:val="Corpodotexto"/>
        <w:spacing w:before="2" w:after="0"/>
        <w:rPr>
          <w:sz w:val="31"/>
        </w:rPr>
      </w:pPr>
      <w:r>
        <w:rPr>
          <w:sz w:val="31"/>
        </w:rPr>
      </w:r>
    </w:p>
    <w:p>
      <w:pPr>
        <w:pStyle w:val="ListParagraph"/>
        <w:numPr>
          <w:ilvl w:val="2"/>
          <w:numId w:val="8"/>
        </w:numPr>
        <w:tabs>
          <w:tab w:val="clear" w:pos="720"/>
          <w:tab w:val="left" w:pos="789" w:leader="none"/>
        </w:tabs>
        <w:spacing w:lineRule="auto" w:line="276"/>
        <w:ind w:left="179" w:right="482" w:hanging="0"/>
        <w:rPr>
          <w:sz w:val="24"/>
        </w:rPr>
      </w:pPr>
      <w:r>
        <w:rPr>
          <w:sz w:val="24"/>
        </w:rPr>
        <w:t>As 25 (vinte e cinco) questões de múltipla escolha da prova objetiva serão distribuídas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>
      <w:pPr>
        <w:pStyle w:val="Corpodotexto"/>
        <w:spacing w:before="6" w:after="0"/>
        <w:rPr>
          <w:sz w:val="34"/>
        </w:rPr>
      </w:pPr>
      <w:r>
        <w:rPr>
          <w:sz w:val="34"/>
        </w:rPr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9" w:leader="none"/>
        </w:tabs>
        <w:spacing w:before="1" w:after="0"/>
        <w:rPr>
          <w:sz w:val="24"/>
        </w:rPr>
      </w:pPr>
      <w:r>
        <w:rPr>
          <w:sz w:val="24"/>
        </w:rPr>
        <w:t>5 (cinco) questões de Direito</w:t>
      </w:r>
      <w:r>
        <w:rPr>
          <w:spacing w:val="-2"/>
          <w:sz w:val="24"/>
        </w:rPr>
        <w:t xml:space="preserve"> </w:t>
      </w:r>
      <w:r>
        <w:rPr>
          <w:sz w:val="24"/>
        </w:rPr>
        <w:t>Constitucional;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4" w:leader="none"/>
        </w:tabs>
        <w:spacing w:before="84" w:after="0"/>
        <w:ind w:left="443" w:hanging="265"/>
        <w:rPr>
          <w:sz w:val="24"/>
        </w:rPr>
      </w:pPr>
      <w:r>
        <w:rPr>
          <w:sz w:val="24"/>
        </w:rPr>
        <w:t>5 (cinco) questões de Direito Civil e Direito Processual</w:t>
      </w:r>
      <w:r>
        <w:rPr>
          <w:spacing w:val="-10"/>
          <w:sz w:val="24"/>
        </w:rPr>
        <w:t xml:space="preserve"> </w:t>
      </w:r>
      <w:r>
        <w:rPr>
          <w:sz w:val="24"/>
        </w:rPr>
        <w:t>Civil;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9" w:leader="none"/>
        </w:tabs>
        <w:spacing w:before="79" w:after="0"/>
        <w:rPr>
          <w:sz w:val="24"/>
        </w:rPr>
      </w:pPr>
      <w:r>
        <w:rPr>
          <w:sz w:val="24"/>
        </w:rPr>
        <w:t>5 (cinco) questões de Direito Penal e Direito Processual</w:t>
      </w:r>
      <w:r>
        <w:rPr>
          <w:spacing w:val="-6"/>
          <w:sz w:val="24"/>
        </w:rPr>
        <w:t xml:space="preserve"> </w:t>
      </w:r>
      <w:r>
        <w:rPr>
          <w:sz w:val="24"/>
        </w:rPr>
        <w:t>Penal;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44" w:leader="none"/>
        </w:tabs>
        <w:spacing w:before="79" w:after="0"/>
        <w:ind w:left="443" w:hanging="265"/>
        <w:rPr>
          <w:sz w:val="24"/>
        </w:rPr>
      </w:pPr>
      <w:r>
        <w:rPr>
          <w:sz w:val="24"/>
        </w:rPr>
        <w:t>5 (cinco) questões sobre a Defensoria</w:t>
      </w:r>
      <w:r>
        <w:rPr>
          <w:spacing w:val="-3"/>
          <w:sz w:val="24"/>
        </w:rPr>
        <w:t xml:space="preserve"> </w:t>
      </w:r>
      <w:r>
        <w:rPr>
          <w:sz w:val="24"/>
        </w:rPr>
        <w:t>Pública;</w:t>
      </w:r>
    </w:p>
    <w:p>
      <w:pPr>
        <w:pStyle w:val="ListParagraph"/>
        <w:numPr>
          <w:ilvl w:val="0"/>
          <w:numId w:val="7"/>
        </w:numPr>
        <w:tabs>
          <w:tab w:val="clear" w:pos="720"/>
          <w:tab w:val="left" w:pos="425" w:leader="none"/>
        </w:tabs>
        <w:spacing w:lineRule="auto" w:line="276" w:before="85" w:after="0"/>
        <w:ind w:left="179" w:right="475" w:hanging="0"/>
        <w:rPr>
          <w:sz w:val="24"/>
        </w:rPr>
      </w:pPr>
      <w:r>
        <w:rPr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z w:val="24"/>
        </w:rPr>
        <w:t>(cinco)</w:t>
      </w:r>
      <w:r>
        <w:rPr>
          <w:spacing w:val="-8"/>
          <w:sz w:val="24"/>
        </w:rPr>
        <w:t xml:space="preserve"> </w:t>
      </w:r>
      <w:r>
        <w:rPr>
          <w:sz w:val="24"/>
        </w:rPr>
        <w:t>questões</w:t>
      </w:r>
      <w:r>
        <w:rPr>
          <w:spacing w:val="-7"/>
          <w:sz w:val="24"/>
        </w:rPr>
        <w:t xml:space="preserve"> </w:t>
      </w:r>
      <w:r>
        <w:rPr>
          <w:sz w:val="24"/>
        </w:rPr>
        <w:t>distribuídas</w:t>
      </w:r>
      <w:r>
        <w:rPr>
          <w:spacing w:val="-7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os</w:t>
      </w:r>
      <w:r>
        <w:rPr>
          <w:spacing w:val="-7"/>
          <w:sz w:val="24"/>
        </w:rPr>
        <w:t xml:space="preserve"> </w:t>
      </w:r>
      <w:r>
        <w:rPr>
          <w:sz w:val="24"/>
        </w:rPr>
        <w:t>seguintes</w:t>
      </w:r>
      <w:r>
        <w:rPr>
          <w:spacing w:val="-11"/>
          <w:sz w:val="24"/>
        </w:rPr>
        <w:t xml:space="preserve"> </w:t>
      </w:r>
      <w:r>
        <w:rPr>
          <w:sz w:val="24"/>
        </w:rPr>
        <w:t>temas:</w:t>
      </w:r>
      <w:r>
        <w:rPr>
          <w:spacing w:val="-4"/>
          <w:sz w:val="24"/>
        </w:rPr>
        <w:t xml:space="preserve"> </w:t>
      </w:r>
      <w:r>
        <w:rPr>
          <w:sz w:val="24"/>
        </w:rPr>
        <w:t>Lei</w:t>
      </w:r>
      <w:r>
        <w:rPr>
          <w:spacing w:val="-4"/>
          <w:sz w:val="24"/>
        </w:rPr>
        <w:t xml:space="preserve"> </w:t>
      </w:r>
      <w:r>
        <w:rPr>
          <w:sz w:val="24"/>
        </w:rPr>
        <w:t>Maria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10"/>
          <w:sz w:val="24"/>
        </w:rPr>
        <w:t xml:space="preserve"> </w:t>
      </w:r>
      <w:r>
        <w:rPr>
          <w:sz w:val="24"/>
        </w:rPr>
        <w:t>Penha,</w:t>
      </w:r>
      <w:r>
        <w:rPr>
          <w:spacing w:val="-7"/>
          <w:sz w:val="24"/>
        </w:rPr>
        <w:t xml:space="preserve"> </w:t>
      </w:r>
      <w:r>
        <w:rPr>
          <w:sz w:val="24"/>
        </w:rPr>
        <w:t>Direito</w:t>
      </w:r>
      <w:r>
        <w:rPr>
          <w:spacing w:val="-9"/>
          <w:sz w:val="24"/>
        </w:rPr>
        <w:t xml:space="preserve"> </w:t>
      </w:r>
      <w:r>
        <w:rPr>
          <w:sz w:val="24"/>
        </w:rPr>
        <w:t>da Criança e do Adolescente, Direito do Consumidor e Estatuto do</w:t>
      </w:r>
      <w:r>
        <w:rPr>
          <w:spacing w:val="-5"/>
          <w:sz w:val="24"/>
        </w:rPr>
        <w:t xml:space="preserve"> </w:t>
      </w:r>
      <w:r>
        <w:rPr>
          <w:sz w:val="24"/>
        </w:rPr>
        <w:t>Idoso.</w:t>
      </w:r>
    </w:p>
    <w:p>
      <w:pPr>
        <w:pStyle w:val="Corpodotexto"/>
        <w:spacing w:before="6" w:after="0"/>
        <w:rPr>
          <w:sz w:val="34"/>
        </w:rPr>
      </w:pPr>
      <w:r>
        <w:rPr>
          <w:sz w:val="34"/>
        </w:rPr>
      </w:r>
    </w:p>
    <w:p>
      <w:pPr>
        <w:pStyle w:val="Ttulo1"/>
        <w:rPr/>
      </w:pPr>
      <w:r>
        <w:rPr/>
        <w:t>LEIA-SE COMO SEGUE: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83" w:leader="none"/>
        </w:tabs>
        <w:spacing w:lineRule="auto" w:line="276" w:before="41" w:after="0"/>
        <w:ind w:left="179" w:right="473" w:hanging="0"/>
        <w:jc w:val="both"/>
        <w:rPr>
          <w:sz w:val="24"/>
        </w:rPr>
      </w:pPr>
      <w:r>
        <w:rPr>
          <w:sz w:val="24"/>
        </w:rPr>
        <w:t xml:space="preserve">O processo seletivo consistirá em </w:t>
      </w:r>
      <w:r>
        <w:rPr>
          <w:b/>
          <w:sz w:val="24"/>
        </w:rPr>
        <w:t>uma prova objetiva contendo 40 (quarenta) questões de múltipla escolha e duas questões dissertativas</w:t>
      </w:r>
      <w:r>
        <w:rPr>
          <w:sz w:val="24"/>
        </w:rPr>
        <w:t xml:space="preserve">, sobre quaisquer das matérias integrantes do conteúdo programático indicado no </w:t>
      </w:r>
      <w:r>
        <w:rPr>
          <w:b/>
          <w:sz w:val="24"/>
        </w:rPr>
        <w:t>ANEXO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I</w:t>
      </w:r>
      <w:r>
        <w:rPr>
          <w:sz w:val="24"/>
        </w:rPr>
        <w:t>.</w:t>
      </w:r>
    </w:p>
    <w:p>
      <w:pPr>
        <w:pStyle w:val="Corpodotexto"/>
        <w:spacing w:before="9" w:after="0"/>
        <w:rPr>
          <w:sz w:val="27"/>
        </w:rPr>
      </w:pPr>
      <w:r>
        <w:rPr>
          <w:sz w:val="27"/>
        </w:rPr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1226" w:leader="none"/>
        </w:tabs>
        <w:spacing w:lineRule="auto" w:line="276" w:before="1" w:after="0"/>
        <w:ind w:left="607" w:right="481" w:hanging="0"/>
        <w:rPr>
          <w:sz w:val="24"/>
        </w:rPr>
      </w:pPr>
      <w:r>
        <w:rPr>
          <w:sz w:val="24"/>
        </w:rPr>
        <w:t>As 40 (quarenta) questões de múltipla escolha da prova objetiva serão distribuídas da seguinte</w:t>
      </w:r>
      <w:r>
        <w:rPr>
          <w:spacing w:val="1"/>
          <w:sz w:val="24"/>
        </w:rPr>
        <w:t xml:space="preserve"> </w:t>
      </w:r>
      <w:r>
        <w:rPr>
          <w:sz w:val="24"/>
        </w:rPr>
        <w:t>forma: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520" w:right="1220" w:header="418" w:top="1600" w:footer="1159" w:bottom="1340" w:gutter="0"/>
          <w:pgNumType w:fmt="decimal"/>
          <w:formProt w:val="false"/>
          <w:textDirection w:val="lrTb"/>
        </w:sectPr>
      </w:pPr>
    </w:p>
    <w:p>
      <w:pPr>
        <w:pStyle w:val="Corpodotexto"/>
        <w:spacing w:before="4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57" w:leader="none"/>
        </w:tabs>
        <w:spacing w:before="90" w:after="0"/>
        <w:rPr>
          <w:sz w:val="24"/>
        </w:rPr>
      </w:pPr>
      <w:r>
        <w:rPr>
          <w:sz w:val="24"/>
        </w:rPr>
        <w:t>5 (cinco) questões de Direito</w:t>
      </w:r>
      <w:r>
        <w:rPr>
          <w:spacing w:val="-4"/>
          <w:sz w:val="24"/>
        </w:rPr>
        <w:t xml:space="preserve"> </w:t>
      </w:r>
      <w:r>
        <w:rPr>
          <w:sz w:val="24"/>
        </w:rPr>
        <w:t>Constitucional;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86" w:leader="none"/>
        </w:tabs>
        <w:spacing w:before="46" w:after="0"/>
        <w:ind w:left="885" w:hanging="279"/>
        <w:rPr>
          <w:sz w:val="24"/>
        </w:rPr>
      </w:pPr>
      <w:r>
        <w:rPr/>
        <w:t>10 (dez) questões de Direito Civil e Direito Processual</w:t>
      </w:r>
      <w:r>
        <w:rPr>
          <w:spacing w:val="-13"/>
        </w:rPr>
        <w:t xml:space="preserve"> </w:t>
      </w:r>
      <w:r>
        <w:rPr/>
        <w:t>Civil;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57" w:leader="none"/>
        </w:tabs>
        <w:spacing w:before="41" w:after="0"/>
        <w:rPr>
          <w:b/>
          <w:b/>
          <w:sz w:val="24"/>
        </w:rPr>
      </w:pPr>
      <w:r>
        <w:rPr>
          <w:b/>
          <w:sz w:val="24"/>
        </w:rPr>
        <w:t>10 (dez) questões de Direito Penal e Direito Processual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Penal;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871" w:leader="none"/>
        </w:tabs>
        <w:spacing w:before="41" w:after="0"/>
        <w:ind w:left="870" w:hanging="264"/>
        <w:rPr>
          <w:sz w:val="24"/>
        </w:rPr>
      </w:pPr>
      <w:r>
        <w:rPr>
          <w:sz w:val="24"/>
        </w:rPr>
        <w:t>5 (cinco) questões sobre a Defensoria</w:t>
      </w:r>
      <w:r>
        <w:rPr>
          <w:spacing w:val="-4"/>
          <w:sz w:val="24"/>
        </w:rPr>
        <w:t xml:space="preserve"> </w:t>
      </w:r>
      <w:r>
        <w:rPr>
          <w:sz w:val="24"/>
        </w:rPr>
        <w:t>Pública;</w:t>
      </w:r>
    </w:p>
    <w:p>
      <w:pPr>
        <w:pStyle w:val="Ttulo1"/>
        <w:numPr>
          <w:ilvl w:val="0"/>
          <w:numId w:val="5"/>
        </w:numPr>
        <w:tabs>
          <w:tab w:val="clear" w:pos="720"/>
          <w:tab w:val="left" w:pos="867" w:leader="none"/>
        </w:tabs>
        <w:spacing w:lineRule="auto" w:line="276" w:before="41" w:after="0"/>
        <w:ind w:left="607" w:right="483" w:hanging="0"/>
        <w:jc w:val="both"/>
        <w:rPr>
          <w:sz w:val="24"/>
        </w:rPr>
      </w:pPr>
      <w:r>
        <w:rPr/>
        <w:t>10 (dez) questões distribuídas para os seguintes temas: Lei Maria da Penha, Direito da Criança e do Adolescente, Direito do Consumidor e Estatuto do Idoso.</w:t>
      </w:r>
    </w:p>
    <w:p>
      <w:pPr>
        <w:pStyle w:val="Corpodotexto"/>
        <w:spacing w:before="5" w:after="0"/>
        <w:rPr>
          <w:b/>
          <w:b/>
          <w:sz w:val="27"/>
        </w:rPr>
      </w:pPr>
      <w:r>
        <w:rPr>
          <w:b/>
          <w:sz w:val="27"/>
        </w:rPr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  <w:t>ONDE SE LÊ:</w:t>
      </w:r>
    </w:p>
    <w:p>
      <w:pPr>
        <w:pStyle w:val="ListParagraph"/>
        <w:numPr>
          <w:ilvl w:val="1"/>
          <w:numId w:val="6"/>
        </w:numPr>
        <w:tabs>
          <w:tab w:val="clear" w:pos="720"/>
          <w:tab w:val="left" w:pos="549" w:leader="none"/>
        </w:tabs>
        <w:spacing w:lineRule="auto" w:line="276" w:before="84" w:after="0"/>
        <w:ind w:left="179" w:right="472" w:hanging="0"/>
        <w:jc w:val="both"/>
        <w:rPr>
          <w:sz w:val="24"/>
        </w:rPr>
      </w:pPr>
      <w:r>
        <w:rPr>
          <w:sz w:val="24"/>
        </w:rPr>
        <w:t>A prova objetiva valerá de 0 (zero) a 5,0 (cinco) pontos, tendo como nota de corte a nota mínima de 2,5 (dois vírgula cinco) pontos, ou seja,</w:t>
      </w:r>
      <w:r>
        <w:rPr>
          <w:spacing w:val="-9"/>
          <w:sz w:val="24"/>
        </w:rPr>
        <w:t xml:space="preserve"> </w:t>
      </w:r>
      <w:r>
        <w:rPr>
          <w:sz w:val="24"/>
        </w:rPr>
        <w:t>50%.</w:t>
      </w:r>
    </w:p>
    <w:p>
      <w:pPr>
        <w:pStyle w:val="Corpodotexto"/>
        <w:spacing w:before="6" w:after="0"/>
        <w:rPr>
          <w:sz w:val="34"/>
        </w:rPr>
      </w:pPr>
      <w:r>
        <w:rPr>
          <w:sz w:val="34"/>
        </w:rPr>
      </w:r>
    </w:p>
    <w:p>
      <w:pPr>
        <w:pStyle w:val="ListParagraph"/>
        <w:numPr>
          <w:ilvl w:val="2"/>
          <w:numId w:val="6"/>
        </w:numPr>
        <w:tabs>
          <w:tab w:val="clear" w:pos="720"/>
          <w:tab w:val="left" w:pos="722" w:leader="none"/>
        </w:tabs>
        <w:ind w:left="721" w:hanging="543"/>
        <w:rPr>
          <w:sz w:val="24"/>
        </w:rPr>
      </w:pPr>
      <w:r>
        <w:rPr>
          <w:sz w:val="24"/>
        </w:rPr>
        <w:t>cada questão da prova objetiva valerá 0,2 (dois décimos) de</w:t>
      </w:r>
      <w:r>
        <w:rPr>
          <w:spacing w:val="2"/>
          <w:sz w:val="24"/>
        </w:rPr>
        <w:t xml:space="preserve"> </w:t>
      </w:r>
      <w:r>
        <w:rPr>
          <w:sz w:val="24"/>
        </w:rPr>
        <w:t>pontos.</w:t>
      </w:r>
    </w:p>
    <w:p>
      <w:pPr>
        <w:pStyle w:val="Corpodotexto"/>
        <w:spacing w:before="3" w:after="0"/>
        <w:rPr>
          <w:sz w:val="38"/>
        </w:rPr>
      </w:pPr>
      <w:r>
        <w:rPr>
          <w:sz w:val="38"/>
        </w:rPr>
      </w:r>
    </w:p>
    <w:p>
      <w:pPr>
        <w:pStyle w:val="Ttulo1"/>
        <w:rPr>
          <w:sz w:val="24"/>
        </w:rPr>
      </w:pPr>
      <w:r>
        <w:rPr/>
        <w:t>LEIA-SE COMO SEGUE: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49" w:leader="none"/>
        </w:tabs>
        <w:spacing w:lineRule="auto" w:line="276" w:before="79" w:after="0"/>
        <w:ind w:left="179" w:right="471" w:hanging="0"/>
        <w:jc w:val="both"/>
        <w:rPr>
          <w:sz w:val="24"/>
        </w:rPr>
      </w:pPr>
      <w:r>
        <w:rPr>
          <w:sz w:val="24"/>
        </w:rPr>
        <w:t xml:space="preserve">A prova objetiva valerá </w:t>
      </w:r>
      <w:r>
        <w:rPr>
          <w:b/>
          <w:sz w:val="24"/>
        </w:rPr>
        <w:t>de 0 (zero) a 6,0 (seis) pontos</w:t>
      </w:r>
      <w:r>
        <w:rPr>
          <w:sz w:val="24"/>
        </w:rPr>
        <w:t xml:space="preserve">, tendo </w:t>
      </w:r>
      <w:r>
        <w:rPr>
          <w:b/>
          <w:sz w:val="24"/>
        </w:rPr>
        <w:t>como nota de corte a nota mínima de 3,0 (três) pontos</w:t>
      </w:r>
      <w:r>
        <w:rPr>
          <w:sz w:val="24"/>
        </w:rPr>
        <w:t>, ou seja,</w:t>
      </w:r>
      <w:r>
        <w:rPr>
          <w:spacing w:val="2"/>
          <w:sz w:val="24"/>
        </w:rPr>
        <w:t xml:space="preserve"> </w:t>
      </w:r>
      <w:r>
        <w:rPr>
          <w:sz w:val="24"/>
        </w:rPr>
        <w:t>50%.</w:t>
      </w:r>
    </w:p>
    <w:p>
      <w:pPr>
        <w:pStyle w:val="Corpodotexto"/>
        <w:spacing w:before="7" w:after="0"/>
        <w:rPr>
          <w:sz w:val="34"/>
        </w:rPr>
      </w:pPr>
      <w:r>
        <w:rPr>
          <w:sz w:val="34"/>
        </w:rPr>
      </w:r>
    </w:p>
    <w:p>
      <w:pPr>
        <w:pStyle w:val="Ttulo1"/>
        <w:numPr>
          <w:ilvl w:val="2"/>
          <w:numId w:val="4"/>
        </w:numPr>
        <w:tabs>
          <w:tab w:val="clear" w:pos="720"/>
          <w:tab w:val="left" w:pos="722" w:leader="none"/>
        </w:tabs>
        <w:ind w:left="721" w:hanging="543"/>
        <w:rPr>
          <w:sz w:val="24"/>
        </w:rPr>
      </w:pPr>
      <w:r>
        <w:rPr/>
        <w:t>cada questão da prova objetiva valerá 0,15</w:t>
      </w:r>
      <w:r>
        <w:rPr>
          <w:spacing w:val="-3"/>
        </w:rPr>
        <w:t xml:space="preserve"> </w:t>
      </w:r>
      <w:r>
        <w:rPr/>
        <w:t>pontos.</w:t>
      </w:r>
    </w:p>
    <w:p>
      <w:pPr>
        <w:pStyle w:val="Corpodotexto"/>
        <w:spacing w:before="2" w:after="0"/>
        <w:rPr>
          <w:b/>
          <w:b/>
          <w:sz w:val="38"/>
        </w:rPr>
      </w:pPr>
      <w:r>
        <w:rPr>
          <w:b/>
          <w:sz w:val="38"/>
        </w:rPr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  <w:t>ONDE SE LÊ:</w:t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40" w:leader="none"/>
        </w:tabs>
        <w:spacing w:lineRule="auto" w:line="276" w:before="84" w:after="0"/>
        <w:ind w:left="179" w:right="477" w:hanging="0"/>
        <w:jc w:val="both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redação</w:t>
      </w:r>
      <w:r>
        <w:rPr>
          <w:spacing w:val="-4"/>
          <w:sz w:val="24"/>
        </w:rPr>
        <w:t xml:space="preserve"> </w:t>
      </w:r>
      <w:r>
        <w:rPr>
          <w:sz w:val="24"/>
        </w:rPr>
        <w:t>valerá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máximo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5,0</w:t>
      </w:r>
      <w:r>
        <w:rPr>
          <w:spacing w:val="-3"/>
          <w:sz w:val="24"/>
        </w:rPr>
        <w:t xml:space="preserve"> </w:t>
      </w:r>
      <w:r>
        <w:rPr>
          <w:sz w:val="24"/>
        </w:rPr>
        <w:t>(cinco)</w:t>
      </w:r>
      <w:r>
        <w:rPr>
          <w:spacing w:val="-3"/>
          <w:sz w:val="24"/>
        </w:rPr>
        <w:t xml:space="preserve"> </w:t>
      </w:r>
      <w:r>
        <w:rPr>
          <w:sz w:val="24"/>
        </w:rPr>
        <w:t>pontos,</w:t>
      </w:r>
      <w:r>
        <w:rPr>
          <w:spacing w:val="-1"/>
          <w:sz w:val="24"/>
        </w:rPr>
        <w:t xml:space="preserve"> </w:t>
      </w:r>
      <w:r>
        <w:rPr>
          <w:sz w:val="24"/>
        </w:rPr>
        <w:t>tendo</w:t>
      </w:r>
      <w:r>
        <w:rPr>
          <w:spacing w:val="-4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nota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corte</w:t>
      </w:r>
      <w:r>
        <w:rPr>
          <w:spacing w:val="-4"/>
          <w:sz w:val="24"/>
        </w:rPr>
        <w:t xml:space="preserve"> </w:t>
      </w:r>
      <w:r>
        <w:rPr>
          <w:sz w:val="24"/>
        </w:rPr>
        <w:t>2,5</w:t>
      </w:r>
      <w:r>
        <w:rPr>
          <w:spacing w:val="-3"/>
          <w:sz w:val="24"/>
        </w:rPr>
        <w:t xml:space="preserve"> </w:t>
      </w:r>
      <w:r>
        <w:rPr>
          <w:sz w:val="24"/>
        </w:rPr>
        <w:t>(dois vírgula cinco) pontos, ou seja,</w:t>
      </w:r>
      <w:r>
        <w:rPr>
          <w:spacing w:val="7"/>
          <w:sz w:val="24"/>
        </w:rPr>
        <w:t xml:space="preserve"> </w:t>
      </w:r>
      <w:r>
        <w:rPr>
          <w:sz w:val="24"/>
        </w:rPr>
        <w:t>50%.</w:t>
      </w:r>
    </w:p>
    <w:p>
      <w:pPr>
        <w:pStyle w:val="Corpodotexto"/>
        <w:spacing w:before="7" w:after="0"/>
        <w:rPr>
          <w:sz w:val="34"/>
        </w:rPr>
      </w:pPr>
      <w:r>
        <w:rPr>
          <w:sz w:val="34"/>
        </w:rPr>
      </w:r>
    </w:p>
    <w:p>
      <w:pPr>
        <w:pStyle w:val="ListParagraph"/>
        <w:numPr>
          <w:ilvl w:val="1"/>
          <w:numId w:val="4"/>
        </w:numPr>
        <w:tabs>
          <w:tab w:val="clear" w:pos="720"/>
          <w:tab w:val="left" w:pos="549" w:leader="none"/>
        </w:tabs>
        <w:spacing w:lineRule="auto" w:line="276"/>
        <w:ind w:left="179" w:right="480" w:hanging="0"/>
        <w:jc w:val="both"/>
        <w:rPr>
          <w:sz w:val="24"/>
        </w:rPr>
      </w:pPr>
      <w:r>
        <w:rPr>
          <w:sz w:val="24"/>
        </w:rPr>
        <w:t>A redação será corrigida somente caso o candidato atinja a partir de 50% (cinquenta por cento) de acertos na prova</w:t>
      </w:r>
      <w:r>
        <w:rPr>
          <w:spacing w:val="-1"/>
          <w:sz w:val="24"/>
        </w:rPr>
        <w:t xml:space="preserve"> </w:t>
      </w:r>
      <w:r>
        <w:rPr>
          <w:sz w:val="24"/>
        </w:rPr>
        <w:t>objetiva.</w:t>
      </w:r>
    </w:p>
    <w:p>
      <w:pPr>
        <w:pStyle w:val="Corpodotexto"/>
        <w:spacing w:before="6" w:after="0"/>
        <w:rPr>
          <w:sz w:val="34"/>
        </w:rPr>
      </w:pPr>
      <w:r>
        <w:rPr>
          <w:sz w:val="34"/>
        </w:rPr>
      </w:r>
    </w:p>
    <w:p>
      <w:pPr>
        <w:pStyle w:val="Ttulo1"/>
        <w:rPr>
          <w:sz w:val="24"/>
        </w:rPr>
      </w:pPr>
      <w:r>
        <w:rPr/>
        <w:t>LEIA-SE COMO SEGUE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31" w:leader="none"/>
        </w:tabs>
        <w:spacing w:lineRule="auto" w:line="276" w:before="80" w:after="0"/>
        <w:ind w:left="179" w:right="474" w:hanging="0"/>
        <w:jc w:val="both"/>
        <w:rPr>
          <w:b/>
          <w:b/>
          <w:sz w:val="24"/>
        </w:rPr>
      </w:pPr>
      <w:r>
        <w:rPr>
          <w:b/>
          <w:sz w:val="24"/>
        </w:rPr>
        <w:t>Cada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questão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dissertativa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valerá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(zero)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(dois)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pontos.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candidato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 xml:space="preserve">deverá pontuar, no mínimo, 1,0 (um) ponto em cada questão dissertativa, </w:t>
      </w:r>
      <w:r>
        <w:rPr>
          <w:b/>
          <w:spacing w:val="-3"/>
          <w:sz w:val="24"/>
        </w:rPr>
        <w:t xml:space="preserve">ou </w:t>
      </w:r>
      <w:r>
        <w:rPr>
          <w:b/>
          <w:sz w:val="24"/>
        </w:rPr>
        <w:t>seja, 50% (cinquenta por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cento).</w:t>
      </w:r>
    </w:p>
    <w:p>
      <w:pPr>
        <w:pStyle w:val="Corpodotexto"/>
        <w:spacing w:before="6" w:after="0"/>
        <w:rPr>
          <w:b/>
          <w:b/>
          <w:sz w:val="34"/>
        </w:rPr>
      </w:pPr>
      <w:r>
        <w:rPr>
          <w:b/>
          <w:sz w:val="34"/>
        </w:rPr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560" w:leader="none"/>
        </w:tabs>
        <w:spacing w:lineRule="auto" w:line="276"/>
        <w:ind w:left="179" w:right="478" w:hanging="0"/>
        <w:jc w:val="both"/>
        <w:rPr>
          <w:sz w:val="24"/>
        </w:rPr>
      </w:pPr>
      <w:r>
        <w:rPr>
          <w:b/>
          <w:sz w:val="24"/>
        </w:rPr>
        <w:t xml:space="preserve">As questões dissertativas </w:t>
      </w:r>
      <w:r>
        <w:rPr>
          <w:sz w:val="24"/>
        </w:rPr>
        <w:t>somente serão corrigidas caso o candidato atinja a partir de 50% (cinquenta por cento) de acertos na prova</w:t>
      </w:r>
      <w:r>
        <w:rPr>
          <w:spacing w:val="-4"/>
          <w:sz w:val="24"/>
        </w:rPr>
        <w:t xml:space="preserve"> </w:t>
      </w:r>
      <w:r>
        <w:rPr>
          <w:sz w:val="24"/>
        </w:rPr>
        <w:t>objetiva.</w:t>
      </w:r>
    </w:p>
    <w:p>
      <w:pPr>
        <w:pStyle w:val="Corpodotexto"/>
        <w:spacing w:before="2" w:after="0"/>
        <w:rPr>
          <w:sz w:val="31"/>
        </w:rPr>
      </w:pPr>
      <w:r>
        <w:rPr>
          <w:sz w:val="31"/>
        </w:rPr>
      </w:r>
    </w:p>
    <w:p>
      <w:pPr>
        <w:pStyle w:val="Ttulo1"/>
        <w:spacing w:before="1" w:after="0"/>
        <w:rPr>
          <w:sz w:val="24"/>
        </w:rPr>
      </w:pPr>
      <w:r>
        <w:rPr/>
        <w:t>ONDE SE LÊ: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544" w:leader="none"/>
        </w:tabs>
        <w:spacing w:before="79" w:after="0"/>
        <w:rPr>
          <w:sz w:val="24"/>
        </w:rPr>
      </w:pPr>
      <w:r>
        <w:rPr>
          <w:sz w:val="24"/>
        </w:rPr>
        <w:t>São critérios de desempate, nesta</w:t>
      </w:r>
      <w:r>
        <w:rPr>
          <w:spacing w:val="-2"/>
          <w:sz w:val="24"/>
        </w:rPr>
        <w:t xml:space="preserve"> </w:t>
      </w:r>
      <w:r>
        <w:rPr>
          <w:sz w:val="24"/>
        </w:rPr>
        <w:t>ordem:</w:t>
      </w:r>
    </w:p>
    <w:p>
      <w:pPr>
        <w:pStyle w:val="Corpodotexto"/>
        <w:spacing w:before="2" w:after="0"/>
        <w:rPr>
          <w:sz w:val="38"/>
        </w:rPr>
      </w:pPr>
      <w:r>
        <w:rPr>
          <w:sz w:val="38"/>
        </w:rPr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520" w:right="1220" w:header="418" w:top="1600" w:footer="1159" w:bottom="13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2"/>
          <w:numId w:val="2"/>
        </w:numPr>
        <w:tabs>
          <w:tab w:val="clear" w:pos="720"/>
          <w:tab w:val="left" w:pos="1107" w:leader="none"/>
        </w:tabs>
        <w:spacing w:before="1" w:after="0"/>
        <w:ind w:left="1106" w:hanging="361"/>
        <w:rPr>
          <w:sz w:val="24"/>
        </w:rPr>
      </w:pPr>
      <w:r>
        <w:rPr>
          <w:sz w:val="24"/>
        </w:rPr>
        <w:t>a nota na</w:t>
      </w:r>
      <w:r>
        <w:rPr>
          <w:spacing w:val="2"/>
          <w:sz w:val="24"/>
        </w:rPr>
        <w:t xml:space="preserve"> </w:t>
      </w:r>
      <w:r>
        <w:rPr>
          <w:sz w:val="24"/>
        </w:rPr>
        <w:t>redação;</w:t>
      </w:r>
    </w:p>
    <w:p>
      <w:pPr>
        <w:pStyle w:val="Corpodotexto"/>
        <w:spacing w:before="4" w:after="0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44" w:leader="none"/>
        </w:tabs>
        <w:spacing w:lineRule="auto" w:line="278" w:before="90" w:after="0"/>
        <w:ind w:left="1029" w:right="480" w:hanging="284"/>
        <w:rPr>
          <w:sz w:val="24"/>
        </w:rPr>
      </w:pPr>
      <w:r>
        <w:rPr>
          <w:sz w:val="24"/>
        </w:rPr>
        <w:t>o Coeficiente de Rendimento no curso de Direito informado no histórico de desempenho acadêmico;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996" w:leader="none"/>
        </w:tabs>
        <w:spacing w:lineRule="exact" w:line="269"/>
        <w:ind w:left="995" w:hanging="250"/>
        <w:rPr>
          <w:sz w:val="24"/>
        </w:rPr>
      </w:pPr>
      <w:r>
        <w:rPr>
          <w:sz w:val="24"/>
        </w:rPr>
        <w:t>matrícula em semestre mais avançado e;</w:t>
      </w:r>
    </w:p>
    <w:p>
      <w:pPr>
        <w:pStyle w:val="ListParagraph"/>
        <w:numPr>
          <w:ilvl w:val="2"/>
          <w:numId w:val="2"/>
        </w:numPr>
        <w:tabs>
          <w:tab w:val="clear" w:pos="720"/>
          <w:tab w:val="left" w:pos="1011" w:leader="none"/>
        </w:tabs>
        <w:spacing w:before="41" w:after="0"/>
        <w:ind w:left="1010" w:hanging="265"/>
        <w:rPr>
          <w:sz w:val="24"/>
        </w:rPr>
      </w:pPr>
      <w:r>
        <w:rPr>
          <w:sz w:val="24"/>
        </w:rPr>
        <w:t>a idade mais</w:t>
      </w:r>
      <w:r>
        <w:rPr>
          <w:spacing w:val="-4"/>
          <w:sz w:val="24"/>
        </w:rPr>
        <w:t xml:space="preserve"> </w:t>
      </w:r>
      <w:r>
        <w:rPr>
          <w:sz w:val="24"/>
        </w:rPr>
        <w:t>avançada;</w:t>
      </w:r>
    </w:p>
    <w:p>
      <w:pPr>
        <w:pStyle w:val="Corpodotexto"/>
        <w:spacing w:before="1" w:after="0"/>
        <w:rPr>
          <w:sz w:val="31"/>
        </w:rPr>
      </w:pPr>
      <w:r>
        <w:rPr>
          <w:sz w:val="31"/>
        </w:rPr>
      </w:r>
    </w:p>
    <w:p>
      <w:pPr>
        <w:pStyle w:val="Ttulo1"/>
        <w:jc w:val="both"/>
        <w:rPr>
          <w:sz w:val="24"/>
        </w:rPr>
      </w:pPr>
      <w:r>
        <w:rPr/>
        <w:t>LEIA-SE COMO SEGUE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544" w:leader="none"/>
        </w:tabs>
        <w:spacing w:before="84" w:after="0"/>
        <w:rPr>
          <w:sz w:val="24"/>
        </w:rPr>
      </w:pPr>
      <w:r>
        <w:rPr>
          <w:sz w:val="24"/>
        </w:rPr>
        <w:t>São critérios de desempate, nesta</w:t>
      </w:r>
      <w:r>
        <w:rPr>
          <w:spacing w:val="-2"/>
          <w:sz w:val="24"/>
        </w:rPr>
        <w:t xml:space="preserve"> </w:t>
      </w:r>
      <w:r>
        <w:rPr>
          <w:sz w:val="24"/>
        </w:rPr>
        <w:t>ordem: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997" w:leader="none"/>
        </w:tabs>
        <w:spacing w:before="80" w:after="0"/>
        <w:ind w:left="996" w:hanging="251"/>
        <w:rPr>
          <w:sz w:val="24"/>
        </w:rPr>
      </w:pPr>
      <w:r>
        <w:rPr>
          <w:sz w:val="24"/>
        </w:rPr>
        <w:t>Idade mais avançada;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11" w:leader="none"/>
        </w:tabs>
        <w:spacing w:before="41" w:after="0"/>
        <w:ind w:left="1010" w:hanging="265"/>
        <w:rPr>
          <w:sz w:val="24"/>
        </w:rPr>
      </w:pPr>
      <w:r>
        <w:rPr>
          <w:sz w:val="24"/>
        </w:rPr>
        <w:t>A soma das notas das questões</w:t>
      </w:r>
      <w:r>
        <w:rPr>
          <w:spacing w:val="-2"/>
          <w:sz w:val="24"/>
        </w:rPr>
        <w:t xml:space="preserve"> </w:t>
      </w:r>
      <w:r>
        <w:rPr>
          <w:sz w:val="24"/>
        </w:rPr>
        <w:t>dissertativas;</w:t>
      </w:r>
    </w:p>
    <w:p>
      <w:pPr>
        <w:pStyle w:val="ListParagraph"/>
        <w:numPr>
          <w:ilvl w:val="2"/>
          <w:numId w:val="1"/>
        </w:numPr>
        <w:tabs>
          <w:tab w:val="clear" w:pos="720"/>
          <w:tab w:val="left" w:pos="1030" w:leader="none"/>
        </w:tabs>
        <w:spacing w:lineRule="auto" w:line="276" w:before="40" w:after="0"/>
        <w:ind w:left="1029" w:right="473" w:hanging="284"/>
        <w:rPr>
          <w:sz w:val="24"/>
        </w:rPr>
      </w:pPr>
      <w:r>
        <w:rPr>
          <w:sz w:val="24"/>
        </w:rPr>
        <w:t>O Coeficiente de Rendimento no curso de Direito informado no histórico de desempenho acadêmico.</w:t>
      </w:r>
    </w:p>
    <w:p>
      <w:pPr>
        <w:pStyle w:val="Corpodotexto"/>
        <w:spacing w:before="8" w:after="0"/>
        <w:rPr>
          <w:sz w:val="23"/>
        </w:rPr>
      </w:pPr>
      <w:r>
        <w:rPr>
          <w:sz w:val="23"/>
        </w:rPr>
      </w:r>
    </w:p>
    <w:p>
      <w:pPr>
        <w:pStyle w:val="Ttulo1"/>
        <w:numPr>
          <w:ilvl w:val="0"/>
          <w:numId w:val="9"/>
        </w:numPr>
        <w:tabs>
          <w:tab w:val="clear" w:pos="720"/>
          <w:tab w:val="left" w:pos="487" w:leader="none"/>
        </w:tabs>
        <w:ind w:left="486" w:hanging="308"/>
        <w:rPr>
          <w:sz w:val="24"/>
        </w:rPr>
      </w:pPr>
      <w:r>
        <w:rPr/>
        <w:t>Os demais itens do Edital permanecem</w:t>
      </w:r>
      <w:r>
        <w:rPr>
          <w:spacing w:val="-4"/>
        </w:rPr>
        <w:t xml:space="preserve"> </w:t>
      </w:r>
      <w:r>
        <w:rPr/>
        <w:t>inalterados.</w:t>
      </w:r>
    </w:p>
    <w:p>
      <w:pPr>
        <w:pStyle w:val="Corpodotexto"/>
        <w:spacing w:before="3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ind w:left="179" w:hanging="0"/>
        <w:jc w:val="both"/>
        <w:rPr>
          <w:sz w:val="24"/>
        </w:rPr>
      </w:pPr>
      <w:r>
        <w:rPr>
          <w:b/>
          <w:sz w:val="24"/>
        </w:rPr>
        <w:t xml:space="preserve">Art. 2. DIVULGAR </w:t>
      </w:r>
      <w:r>
        <w:rPr>
          <w:sz w:val="24"/>
        </w:rPr>
        <w:t xml:space="preserve">o </w:t>
      </w:r>
      <w:r>
        <w:rPr>
          <w:b/>
          <w:sz w:val="24"/>
        </w:rPr>
        <w:t xml:space="preserve">CRONOGRAMA DE EXECUÇÃO </w:t>
      </w:r>
      <w:r>
        <w:rPr>
          <w:sz w:val="24"/>
        </w:rPr>
        <w:t>do seletivo, conforme</w:t>
      </w:r>
    </w:p>
    <w:p>
      <w:pPr>
        <w:pStyle w:val="Normal"/>
        <w:spacing w:before="41" w:after="0"/>
        <w:ind w:left="179" w:hanging="0"/>
        <w:jc w:val="both"/>
        <w:rPr>
          <w:sz w:val="24"/>
        </w:rPr>
      </w:pPr>
      <w:r>
        <w:rPr>
          <w:b/>
          <w:sz w:val="24"/>
        </w:rPr>
        <w:t xml:space="preserve">ANEXO I </w:t>
      </w:r>
      <w:r>
        <w:rPr>
          <w:sz w:val="24"/>
        </w:rPr>
        <w:t>do presente edital;</w:t>
      </w:r>
    </w:p>
    <w:p>
      <w:pPr>
        <w:pStyle w:val="Corpodotexto"/>
        <w:spacing w:before="5" w:after="0"/>
        <w:rPr>
          <w:sz w:val="34"/>
        </w:rPr>
      </w:pPr>
      <w:r>
        <w:rPr>
          <w:sz w:val="34"/>
        </w:rPr>
      </w:r>
    </w:p>
    <w:p>
      <w:pPr>
        <w:pStyle w:val="Corpodotexto"/>
        <w:spacing w:lineRule="auto" w:line="276"/>
        <w:ind w:left="179" w:right="474" w:hanging="0"/>
        <w:jc w:val="both"/>
        <w:rPr>
          <w:sz w:val="24"/>
        </w:rPr>
      </w:pPr>
      <w:r>
        <w:rPr>
          <w:b/>
        </w:rPr>
        <w:t xml:space="preserve">Art. 3. </w:t>
      </w:r>
      <w:r>
        <w:rPr/>
        <w:t>Considerando a pandemia causada pelo coronavírus (COVID-19) e considerando que</w:t>
      </w:r>
      <w:r>
        <w:rPr>
          <w:spacing w:val="-5"/>
        </w:rPr>
        <w:t xml:space="preserve"> </w:t>
      </w:r>
      <w:r>
        <w:rPr/>
        <w:t>uma</w:t>
      </w:r>
      <w:r>
        <w:rPr>
          <w:spacing w:val="-4"/>
        </w:rPr>
        <w:t xml:space="preserve"> </w:t>
      </w:r>
      <w:r>
        <w:rPr/>
        <w:t>das</w:t>
      </w:r>
      <w:r>
        <w:rPr>
          <w:spacing w:val="-6"/>
        </w:rPr>
        <w:t xml:space="preserve"> </w:t>
      </w:r>
      <w:r>
        <w:rPr/>
        <w:t>principais</w:t>
      </w:r>
      <w:r>
        <w:rPr>
          <w:spacing w:val="-6"/>
        </w:rPr>
        <w:t xml:space="preserve"> </w:t>
      </w:r>
      <w:r>
        <w:rPr/>
        <w:t>medidas</w:t>
      </w:r>
      <w:r>
        <w:rPr>
          <w:spacing w:val="-6"/>
        </w:rPr>
        <w:t xml:space="preserve"> </w:t>
      </w:r>
      <w:r>
        <w:rPr/>
        <w:t>recomendadas</w:t>
      </w:r>
      <w:r>
        <w:rPr>
          <w:spacing w:val="-6"/>
        </w:rPr>
        <w:t xml:space="preserve"> </w:t>
      </w:r>
      <w:r>
        <w:rPr/>
        <w:t>pelas</w:t>
      </w:r>
      <w:r>
        <w:rPr>
          <w:spacing w:val="-8"/>
        </w:rPr>
        <w:t xml:space="preserve"> </w:t>
      </w:r>
      <w:r>
        <w:rPr/>
        <w:t>autoridades</w:t>
      </w:r>
      <w:r>
        <w:rPr>
          <w:spacing w:val="-6"/>
        </w:rPr>
        <w:t xml:space="preserve"> </w:t>
      </w:r>
      <w:r>
        <w:rPr/>
        <w:t>sanitárias</w:t>
      </w:r>
      <w:r>
        <w:rPr>
          <w:spacing w:val="-7"/>
        </w:rPr>
        <w:t xml:space="preserve"> </w:t>
      </w:r>
      <w:r>
        <w:rPr/>
        <w:t>é</w:t>
      </w:r>
      <w:r>
        <w:rPr>
          <w:spacing w:val="-5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/>
        <w:t xml:space="preserve">contenção de aglomerações de pessoas, </w:t>
      </w:r>
      <w:r>
        <w:rPr>
          <w:b/>
        </w:rPr>
        <w:t xml:space="preserve">INFORMAR </w:t>
      </w:r>
      <w:r>
        <w:rPr/>
        <w:t xml:space="preserve">que a prova será aplicada por meio de </w:t>
      </w:r>
      <w:r>
        <w:rPr>
          <w:b/>
        </w:rPr>
        <w:t>PLATAFORMA</w:t>
      </w:r>
      <w:r>
        <w:rPr>
          <w:b/>
          <w:spacing w:val="2"/>
        </w:rPr>
        <w:t xml:space="preserve"> </w:t>
      </w:r>
      <w:r>
        <w:rPr>
          <w:b/>
        </w:rPr>
        <w:t>VIRTUAL</w:t>
      </w:r>
      <w:r>
        <w:rPr/>
        <w:t>;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pStyle w:val="Normal"/>
        <w:spacing w:lineRule="auto" w:line="276"/>
        <w:ind w:left="885" w:right="475" w:hanging="0"/>
        <w:jc w:val="both"/>
        <w:rPr>
          <w:sz w:val="24"/>
        </w:rPr>
      </w:pPr>
      <w:r>
        <w:rPr>
          <w:sz w:val="24"/>
        </w:rPr>
        <w:t xml:space="preserve">§ 1º O link de acesso para a </w:t>
      </w:r>
      <w:r>
        <w:rPr>
          <w:b/>
          <w:sz w:val="24"/>
        </w:rPr>
        <w:t xml:space="preserve">PROVA VIRTUAL </w:t>
      </w:r>
      <w:r>
        <w:rPr>
          <w:sz w:val="24"/>
        </w:rPr>
        <w:t xml:space="preserve">será encaminhado para o </w:t>
      </w:r>
      <w:r>
        <w:rPr>
          <w:b/>
          <w:sz w:val="24"/>
        </w:rPr>
        <w:t xml:space="preserve">ENDEREÇO ELETRÔNICO </w:t>
      </w:r>
      <w:r>
        <w:rPr>
          <w:sz w:val="24"/>
        </w:rPr>
        <w:t>informado pelo candidato no momento da inscrição;</w:t>
      </w:r>
    </w:p>
    <w:p>
      <w:pPr>
        <w:pStyle w:val="Corpodotexto"/>
        <w:spacing w:before="9" w:after="0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276"/>
        <w:ind w:left="885" w:right="478" w:hanging="0"/>
        <w:jc w:val="both"/>
        <w:rPr>
          <w:sz w:val="24"/>
        </w:rPr>
      </w:pPr>
      <w:r>
        <w:rPr/>
        <w:t>§</w:t>
      </w:r>
      <w:r>
        <w:rPr>
          <w:spacing w:val="-5"/>
        </w:rPr>
        <w:t xml:space="preserve"> </w:t>
      </w:r>
      <w:r>
        <w:rPr/>
        <w:t>2º</w:t>
      </w:r>
      <w:r>
        <w:rPr>
          <w:spacing w:val="-2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link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acesso</w:t>
      </w:r>
      <w:r>
        <w:rPr>
          <w:spacing w:val="-4"/>
        </w:rPr>
        <w:t xml:space="preserve"> </w:t>
      </w:r>
      <w:r>
        <w:rPr/>
        <w:t>para</w:t>
      </w:r>
      <w:r>
        <w:rPr>
          <w:spacing w:val="-6"/>
        </w:rPr>
        <w:t xml:space="preserve"> </w:t>
      </w:r>
      <w:r>
        <w:rPr/>
        <w:t>a</w:t>
      </w:r>
      <w:r>
        <w:rPr>
          <w:spacing w:val="-5"/>
        </w:rPr>
        <w:t xml:space="preserve"> </w:t>
      </w:r>
      <w:r>
        <w:rPr>
          <w:b/>
        </w:rPr>
        <w:t>PROVA</w:t>
      </w:r>
      <w:r>
        <w:rPr>
          <w:b/>
          <w:spacing w:val="-5"/>
        </w:rPr>
        <w:t xml:space="preserve"> </w:t>
      </w:r>
      <w:r>
        <w:rPr>
          <w:b/>
        </w:rPr>
        <w:t>VIRTUAL</w:t>
      </w:r>
      <w:r>
        <w:rPr>
          <w:b/>
          <w:spacing w:val="-5"/>
        </w:rPr>
        <w:t xml:space="preserve"> </w:t>
      </w:r>
      <w:r>
        <w:rPr/>
        <w:t>também</w:t>
      </w:r>
      <w:r>
        <w:rPr>
          <w:spacing w:val="-3"/>
        </w:rPr>
        <w:t xml:space="preserve"> </w:t>
      </w:r>
      <w:r>
        <w:rPr/>
        <w:t>será</w:t>
      </w:r>
      <w:r>
        <w:rPr>
          <w:spacing w:val="-6"/>
        </w:rPr>
        <w:t xml:space="preserve"> </w:t>
      </w:r>
      <w:r>
        <w:rPr/>
        <w:t>disponibilizado</w:t>
      </w:r>
      <w:r>
        <w:rPr>
          <w:spacing w:val="-4"/>
        </w:rPr>
        <w:t xml:space="preserve"> </w:t>
      </w:r>
      <w:r>
        <w:rPr/>
        <w:t xml:space="preserve">na página da </w:t>
      </w:r>
      <w:r>
        <w:rPr>
          <w:b/>
        </w:rPr>
        <w:t xml:space="preserve">DEFENSORIA PÚBLICA </w:t>
      </w:r>
      <w:r>
        <w:rPr/>
        <w:t>(</w:t>
      </w:r>
      <w:hyperlink r:id="rId6">
        <w:r>
          <w:rPr>
            <w:color w:val="0462C1"/>
            <w:u w:val="single" w:color="0462C1"/>
          </w:rPr>
          <w:t>https://defensoria.ma.def.br/seletivo</w:t>
        </w:r>
      </w:hyperlink>
      <w:r>
        <w:rPr/>
        <w:t xml:space="preserve">) e o </w:t>
      </w:r>
      <w:r>
        <w:rPr>
          <w:b/>
        </w:rPr>
        <w:t xml:space="preserve">CANDIDATO </w:t>
      </w:r>
      <w:r>
        <w:rPr/>
        <w:t>deverá inserir o seu CPF e senha para acessar o sistema de seletivos e o link da</w:t>
      </w:r>
      <w:r>
        <w:rPr>
          <w:spacing w:val="6"/>
        </w:rPr>
        <w:t xml:space="preserve"> </w:t>
      </w:r>
      <w:r>
        <w:rPr/>
        <w:t>prova;</w:t>
      </w:r>
    </w:p>
    <w:p>
      <w:pPr>
        <w:pStyle w:val="Corpodotexto"/>
        <w:spacing w:before="2" w:after="0"/>
        <w:rPr>
          <w:sz w:val="21"/>
        </w:rPr>
      </w:pPr>
      <w:r>
        <w:rPr>
          <w:sz w:val="21"/>
        </w:rPr>
      </w:r>
    </w:p>
    <w:p>
      <w:pPr>
        <w:pStyle w:val="Ttulo1"/>
        <w:ind w:left="885" w:hanging="0"/>
        <w:jc w:val="both"/>
        <w:rPr>
          <w:sz w:val="24"/>
        </w:rPr>
      </w:pPr>
      <w:r>
        <w:rPr/>
        <w:t>§ 3º A prova ocorrerá no dia 30 de agosto, das 13:00h às 17:00h.</w:t>
      </w:r>
    </w:p>
    <w:p>
      <w:pPr>
        <w:pStyle w:val="Corpodotexto"/>
        <w:spacing w:before="4" w:after="0"/>
        <w:rPr>
          <w:b/>
          <w:b/>
        </w:rPr>
      </w:pPr>
      <w:r>
        <w:rPr>
          <w:b/>
        </w:rPr>
      </w:r>
    </w:p>
    <w:p>
      <w:pPr>
        <w:pStyle w:val="Corpodotexto"/>
        <w:spacing w:lineRule="auto" w:line="276" w:before="1" w:after="0"/>
        <w:ind w:left="885" w:right="472" w:hanging="0"/>
        <w:jc w:val="both"/>
        <w:rPr>
          <w:sz w:val="24"/>
        </w:rPr>
      </w:pPr>
      <w:r>
        <w:rPr/>
        <w:t xml:space="preserve">§ </w:t>
      </w:r>
      <w:r>
        <w:rPr>
          <w:spacing w:val="-3"/>
        </w:rPr>
        <w:t xml:space="preserve">4º </w:t>
      </w:r>
      <w:r>
        <w:rPr/>
        <w:t>A Comissão do Processo Seletivo não se responsabilizará por problemas técnicos na conexão de internet do candidato e não será permitido o reagendamento</w:t>
      </w:r>
      <w:r>
        <w:rPr>
          <w:spacing w:val="-5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caso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problemas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conectividade</w:t>
      </w:r>
      <w:r>
        <w:rPr>
          <w:spacing w:val="-6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/>
        <w:t>qualidade</w:t>
      </w:r>
      <w:r>
        <w:rPr>
          <w:spacing w:val="-5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sinal</w:t>
      </w:r>
      <w:r>
        <w:rPr>
          <w:spacing w:val="-4"/>
        </w:rPr>
        <w:t xml:space="preserve"> </w:t>
      </w:r>
      <w:r>
        <w:rPr/>
        <w:t>que possam impossibilitar a realização da prova da data</w:t>
      </w:r>
      <w:r>
        <w:rPr>
          <w:spacing w:val="5"/>
        </w:rPr>
        <w:t xml:space="preserve"> </w:t>
      </w:r>
      <w:r>
        <w:rPr/>
        <w:t>marcada;</w:t>
      </w:r>
    </w:p>
    <w:p>
      <w:pPr>
        <w:pStyle w:val="Corpodotexto"/>
        <w:spacing w:before="1" w:after="0"/>
        <w:rPr>
          <w:sz w:val="21"/>
        </w:rPr>
      </w:pPr>
      <w:r>
        <w:rPr>
          <w:sz w:val="21"/>
        </w:rPr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1520" w:right="1220" w:header="418" w:top="1600" w:footer="1159" w:bottom="13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71"/>
        <w:ind w:left="885" w:right="476" w:hanging="0"/>
        <w:jc w:val="both"/>
        <w:rPr>
          <w:sz w:val="24"/>
        </w:rPr>
      </w:pPr>
      <w:r>
        <w:rPr/>
        <w:t>§ 5º O não preenchimento da prova pelo candidato implicará em sua eliminação automática.</w:t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lineRule="auto" w:line="276" w:before="229" w:after="0"/>
        <w:ind w:left="179" w:right="482" w:hanging="0"/>
        <w:jc w:val="both"/>
        <w:rPr>
          <w:sz w:val="24"/>
        </w:rPr>
      </w:pPr>
      <w:r>
        <w:rPr>
          <w:b/>
        </w:rPr>
        <w:t xml:space="preserve">Art. 4º - INFORMAR </w:t>
      </w:r>
      <w:r>
        <w:rPr/>
        <w:t>que, caso o candidato não possua interesse em continuar participando do processo seletivo, poderá solicitar o cancelamento de sua inscrição, com a consequente restituição do valor pago, até às 23:59h do dia 14/08/2020.</w:t>
      </w:r>
    </w:p>
    <w:p>
      <w:pPr>
        <w:pStyle w:val="Corpodotexto"/>
        <w:spacing w:before="6" w:after="0"/>
        <w:rPr>
          <w:sz w:val="34"/>
        </w:rPr>
      </w:pPr>
      <w:r>
        <w:rPr>
          <w:sz w:val="34"/>
        </w:rPr>
      </w:r>
    </w:p>
    <w:p>
      <w:pPr>
        <w:pStyle w:val="Normal"/>
        <w:spacing w:lineRule="auto" w:line="276" w:before="1" w:after="0"/>
        <w:ind w:left="885" w:right="477" w:hanging="0"/>
        <w:jc w:val="both"/>
        <w:rPr>
          <w:sz w:val="24"/>
        </w:rPr>
      </w:pPr>
      <w:r>
        <w:rPr>
          <w:sz w:val="24"/>
        </w:rPr>
        <w:t xml:space="preserve">§ 1º O candidato deverá preencher o </w:t>
      </w:r>
      <w:r>
        <w:rPr>
          <w:b/>
          <w:sz w:val="24"/>
        </w:rPr>
        <w:t>PEDIDO DE DEVOLUÇÃO DE TAXA DE INSCRIÇÃO</w:t>
      </w:r>
      <w:r>
        <w:rPr>
          <w:sz w:val="24"/>
        </w:rPr>
        <w:t xml:space="preserve">, conforme </w:t>
      </w:r>
      <w:r>
        <w:rPr>
          <w:b/>
          <w:sz w:val="24"/>
        </w:rPr>
        <w:t xml:space="preserve">ANEXO II </w:t>
      </w:r>
      <w:r>
        <w:rPr>
          <w:sz w:val="24"/>
        </w:rPr>
        <w:t xml:space="preserve">do presente edital e encaminhá-lo para o e-mail </w:t>
      </w:r>
      <w:hyperlink r:id="rId9">
        <w:r>
          <w:rPr>
            <w:color w:val="0462C1"/>
            <w:sz w:val="24"/>
            <w:u w:val="single" w:color="0462C1"/>
          </w:rPr>
          <w:t>seletivos2020@ma.def.br</w:t>
        </w:r>
      </w:hyperlink>
      <w:r>
        <w:rPr>
          <w:sz w:val="24"/>
        </w:rPr>
        <w:t>.</w:t>
      </w:r>
    </w:p>
    <w:p>
      <w:pPr>
        <w:pStyle w:val="Corpodotexto"/>
        <w:spacing w:before="4" w:after="0"/>
        <w:rPr>
          <w:sz w:val="13"/>
        </w:rPr>
      </w:pPr>
      <w:r>
        <w:rPr>
          <w:sz w:val="13"/>
        </w:rPr>
      </w:r>
    </w:p>
    <w:p>
      <w:pPr>
        <w:pStyle w:val="Corpodotexto"/>
        <w:spacing w:lineRule="auto" w:line="276" w:before="90" w:after="0"/>
        <w:ind w:left="885" w:right="473" w:hanging="0"/>
        <w:jc w:val="both"/>
        <w:rPr>
          <w:sz w:val="24"/>
        </w:rPr>
      </w:pPr>
      <w:r>
        <w:rPr/>
        <w:t>§ 2º No e-mail, o candidato deverá anexar o seu documento de identificação, o comprovante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pagamento</w:t>
      </w:r>
      <w:r>
        <w:rPr>
          <w:spacing w:val="-13"/>
        </w:rPr>
        <w:t xml:space="preserve"> </w:t>
      </w:r>
      <w:r>
        <w:rPr/>
        <w:t>da</w:t>
      </w:r>
      <w:r>
        <w:rPr>
          <w:spacing w:val="-15"/>
        </w:rPr>
        <w:t xml:space="preserve"> </w:t>
      </w:r>
      <w:r>
        <w:rPr/>
        <w:t>taxa</w:t>
      </w:r>
      <w:r>
        <w:rPr>
          <w:spacing w:val="-15"/>
        </w:rPr>
        <w:t xml:space="preserve"> </w:t>
      </w:r>
      <w:r>
        <w:rPr/>
        <w:t>de</w:t>
      </w:r>
      <w:r>
        <w:rPr>
          <w:spacing w:val="-15"/>
        </w:rPr>
        <w:t xml:space="preserve"> </w:t>
      </w:r>
      <w:r>
        <w:rPr/>
        <w:t>inscrição</w:t>
      </w:r>
      <w:r>
        <w:rPr>
          <w:spacing w:val="-13"/>
        </w:rPr>
        <w:t xml:space="preserve"> </w:t>
      </w:r>
      <w:r>
        <w:rPr/>
        <w:t>e,</w:t>
      </w:r>
      <w:r>
        <w:rPr>
          <w:spacing w:val="-9"/>
        </w:rPr>
        <w:t xml:space="preserve"> </w:t>
      </w:r>
      <w:r>
        <w:rPr/>
        <w:t>quando</w:t>
      </w:r>
      <w:r>
        <w:rPr>
          <w:spacing w:val="-13"/>
        </w:rPr>
        <w:t xml:space="preserve"> </w:t>
      </w:r>
      <w:r>
        <w:rPr/>
        <w:t>aplicável,</w:t>
      </w:r>
      <w:r>
        <w:rPr>
          <w:spacing w:val="36"/>
        </w:rPr>
        <w:t xml:space="preserve"> </w:t>
      </w:r>
      <w:r>
        <w:rPr/>
        <w:t>o</w:t>
      </w:r>
      <w:r>
        <w:rPr>
          <w:spacing w:val="-14"/>
        </w:rPr>
        <w:t xml:space="preserve"> </w:t>
      </w:r>
      <w:r>
        <w:rPr/>
        <w:t>documento de identificação do titular da conta-corrente/conta-poupança responsável pelo pagamento da</w:t>
      </w:r>
      <w:r>
        <w:rPr>
          <w:spacing w:val="2"/>
        </w:rPr>
        <w:t xml:space="preserve"> </w:t>
      </w:r>
      <w:r>
        <w:rPr/>
        <w:t>taxa.</w:t>
      </w:r>
      <w:bookmarkStart w:id="0" w:name="_GoBack"/>
      <w:bookmarkEnd w:id="0"/>
    </w:p>
    <w:p>
      <w:pPr>
        <w:pStyle w:val="Corpodotexto"/>
        <w:spacing w:before="4" w:after="0"/>
        <w:rPr>
          <w:sz w:val="27"/>
        </w:rPr>
      </w:pPr>
      <w:r>
        <w:rPr>
          <w:sz w:val="27"/>
        </w:rPr>
      </w:r>
    </w:p>
    <w:p>
      <w:pPr>
        <w:pStyle w:val="Corpodotexto"/>
        <w:ind w:left="5682" w:hanging="0"/>
        <w:rPr>
          <w:sz w:val="24"/>
        </w:rPr>
      </w:pPr>
      <w:r>
        <w:rPr/>
        <w:t>São Luís, 03 de agosto de 2020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8" w:after="0"/>
        <w:rPr>
          <w:sz w:val="32"/>
        </w:rPr>
      </w:pPr>
      <w:r>
        <w:rPr>
          <w:sz w:val="32"/>
        </w:rPr>
      </w:r>
    </w:p>
    <w:p>
      <w:pPr>
        <w:pStyle w:val="Ttulo1"/>
        <w:ind w:left="309" w:right="601" w:hanging="0"/>
        <w:jc w:val="center"/>
        <w:rPr>
          <w:sz w:val="24"/>
        </w:rPr>
      </w:pPr>
      <w:r>
        <w:rPr/>
        <w:t>GABRIEL SANTANA FURTADO SOARES</w:t>
      </w:r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left="1520" w:right="1220" w:header="418" w:top="1600" w:footer="1159" w:bottom="13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before="41" w:after="0"/>
        <w:ind w:left="309" w:right="605" w:hanging="0"/>
        <w:jc w:val="center"/>
        <w:rPr>
          <w:sz w:val="24"/>
        </w:rPr>
      </w:pPr>
      <w:r>
        <w:rPr/>
        <w:t>Subdefensor Público-Geral do Estado do Maranhão</w:t>
      </w:r>
    </w:p>
    <w:p>
      <w:pPr>
        <w:pStyle w:val="Corpodotexto"/>
        <w:spacing w:before="3" w:after="0"/>
        <w:rPr>
          <w:sz w:val="23"/>
        </w:rPr>
      </w:pPr>
      <w:r>
        <w:rPr>
          <w:sz w:val="23"/>
        </w:rPr>
      </w:r>
    </w:p>
    <w:p>
      <w:pPr>
        <w:pStyle w:val="Ttulo1"/>
        <w:spacing w:before="90" w:after="0"/>
        <w:ind w:left="304" w:right="610" w:hanging="0"/>
        <w:jc w:val="center"/>
        <w:rPr>
          <w:sz w:val="24"/>
        </w:rPr>
      </w:pPr>
      <w:r>
        <w:rPr/>
        <w:t>CRONOGRAMA DE EXECUÇÃO</w:t>
      </w:r>
    </w:p>
    <w:p>
      <w:pPr>
        <w:pStyle w:val="Corpodotexto"/>
        <w:spacing w:before="2" w:after="0"/>
        <w:rPr>
          <w:b/>
          <w:b/>
          <w:sz w:val="7"/>
        </w:rPr>
      </w:pPr>
      <w:r>
        <w:rPr>
          <w:b/>
          <w:sz w:val="7"/>
        </w:rPr>
      </w:r>
    </w:p>
    <w:tbl>
      <w:tblPr>
        <w:tblStyle w:val="TableNormal"/>
        <w:tblW w:w="892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666"/>
        <w:gridCol w:w="3259"/>
      </w:tblGrid>
      <w:tr>
        <w:trPr>
          <w:trHeight w:val="273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53" w:before="0" w:after="0"/>
              <w:ind w:left="2042" w:right="206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ATIVIDADES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53" w:before="0" w:after="0"/>
              <w:ind w:left="402" w:right="41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PERÍODO</w:t>
            </w:r>
          </w:p>
        </w:tc>
      </w:tr>
      <w:tr>
        <w:trPr>
          <w:trHeight w:val="311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Divulgação do Edital;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404" w:right="415" w:hanging="0"/>
              <w:jc w:val="center"/>
              <w:rPr>
                <w:sz w:val="24"/>
              </w:rPr>
            </w:pPr>
            <w:r>
              <w:rPr>
                <w:sz w:val="24"/>
              </w:rPr>
              <w:t>04.03.20</w:t>
            </w:r>
          </w:p>
        </w:tc>
      </w:tr>
      <w:tr>
        <w:trPr>
          <w:trHeight w:val="311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Período de Inscrições;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404" w:right="418" w:hanging="0"/>
              <w:jc w:val="center"/>
              <w:rPr>
                <w:sz w:val="24"/>
              </w:rPr>
            </w:pPr>
            <w:r>
              <w:rPr>
                <w:sz w:val="24"/>
              </w:rPr>
              <w:t>09.03.20 a 13.03.20</w:t>
            </w:r>
          </w:p>
        </w:tc>
      </w:tr>
      <w:tr>
        <w:trPr>
          <w:trHeight w:val="311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Período de Inscrições para quem requerer isenção;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404" w:right="418" w:hanging="0"/>
              <w:jc w:val="center"/>
              <w:rPr>
                <w:sz w:val="24"/>
              </w:rPr>
            </w:pPr>
            <w:r>
              <w:rPr>
                <w:sz w:val="24"/>
              </w:rPr>
              <w:t>09.03.20 e 10.03.20</w:t>
            </w:r>
          </w:p>
        </w:tc>
      </w:tr>
      <w:tr>
        <w:trPr>
          <w:trHeight w:val="585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74" w:before="40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Divulgação da lista de deferimento dos pedidos de isenção;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35" w:after="0"/>
              <w:ind w:left="404" w:right="415" w:hanging="0"/>
              <w:jc w:val="center"/>
              <w:rPr>
                <w:sz w:val="24"/>
              </w:rPr>
            </w:pPr>
            <w:r>
              <w:rPr>
                <w:sz w:val="24"/>
              </w:rPr>
              <w:t>12.03.20</w:t>
            </w:r>
          </w:p>
        </w:tc>
      </w:tr>
      <w:tr>
        <w:trPr>
          <w:trHeight w:val="309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2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Divulgação da lista preliminar de candidatos inscritos;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2" w:after="0"/>
              <w:ind w:left="404" w:right="415" w:hanging="0"/>
              <w:jc w:val="center"/>
              <w:rPr>
                <w:sz w:val="24"/>
              </w:rPr>
            </w:pPr>
            <w:r>
              <w:rPr>
                <w:sz w:val="24"/>
              </w:rPr>
              <w:t>18.03.20</w:t>
            </w:r>
          </w:p>
        </w:tc>
      </w:tr>
      <w:tr>
        <w:trPr>
          <w:trHeight w:val="590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74" w:before="40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Abertura do prazo para interposição de recursos contra inscrições deferidas;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35" w:after="0"/>
              <w:ind w:left="404" w:right="418" w:hanging="0"/>
              <w:jc w:val="center"/>
              <w:rPr>
                <w:sz w:val="24"/>
              </w:rPr>
            </w:pPr>
            <w:r>
              <w:rPr>
                <w:sz w:val="24"/>
              </w:rPr>
              <w:t>19.03.20 e 20.03.20</w:t>
            </w:r>
          </w:p>
        </w:tc>
      </w:tr>
      <w:tr>
        <w:trPr>
          <w:trHeight w:val="864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75" w:before="35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Divulgação de informação do julgamento dos recursos,</w:t>
            </w:r>
          </w:p>
          <w:p>
            <w:pPr>
              <w:pStyle w:val="TableParagraph"/>
              <w:spacing w:lineRule="exact" w:line="274" w:before="4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homologação das inscrições e divulgação do local da prova;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35" w:after="0"/>
              <w:ind w:left="404" w:right="415" w:hanging="0"/>
              <w:jc w:val="center"/>
              <w:rPr>
                <w:sz w:val="24"/>
              </w:rPr>
            </w:pPr>
            <w:r>
              <w:rPr>
                <w:sz w:val="24"/>
              </w:rPr>
              <w:t>25.03.20</w:t>
            </w:r>
          </w:p>
        </w:tc>
      </w:tr>
      <w:tr>
        <w:trPr>
          <w:trHeight w:val="306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0" w:after="0"/>
              <w:ind w:left="119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Aplicação da Prova;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0" w:after="0"/>
              <w:ind w:left="404" w:right="415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30.08.2020</w:t>
            </w:r>
          </w:p>
        </w:tc>
      </w:tr>
      <w:tr>
        <w:trPr>
          <w:trHeight w:val="590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74" w:before="39" w:after="0"/>
              <w:ind w:left="119" w:right="93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Divulgação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gabarito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9"/>
                <w:sz w:val="24"/>
              </w:rPr>
              <w:t xml:space="preserve"> </w:t>
            </w:r>
            <w:r>
              <w:rPr>
                <w:b/>
                <w:sz w:val="24"/>
              </w:rPr>
              <w:t>prova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objetiva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espelho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das questões dissertativas; 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35" w:after="0"/>
              <w:ind w:left="404" w:right="399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31.08.2020</w:t>
            </w:r>
          </w:p>
        </w:tc>
      </w:tr>
      <w:tr>
        <w:trPr>
          <w:trHeight w:val="552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74" w:before="1" w:after="0"/>
              <w:ind w:left="76" w:hanging="0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Abertura de prazo para interposição de recursos contra o gabarito da prova objetiva;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135" w:after="0"/>
              <w:ind w:left="404" w:right="418" w:hanging="0"/>
              <w:jc w:val="center"/>
              <w:rPr>
                <w:b/>
                <w:b/>
                <w:sz w:val="24"/>
              </w:rPr>
            </w:pPr>
            <w:r>
              <w:rPr>
                <w:b/>
                <w:sz w:val="24"/>
              </w:rPr>
              <w:t>01.09.2020 e 02.09.2020</w:t>
            </w:r>
          </w:p>
        </w:tc>
      </w:tr>
      <w:tr>
        <w:trPr>
          <w:trHeight w:val="551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74" w:before="1" w:after="0"/>
              <w:ind w:left="76" w:hanging="0"/>
              <w:rPr>
                <w:sz w:val="24"/>
              </w:rPr>
            </w:pPr>
            <w:r>
              <w:rPr>
                <w:sz w:val="24"/>
              </w:rPr>
              <w:t>Divulgação de informação do julgamento final da prova objetiva e Divulgação do resultado preliminar das questões dissertativas;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135" w:after="0"/>
              <w:ind w:left="404" w:right="413" w:hanging="0"/>
              <w:jc w:val="center"/>
              <w:rPr>
                <w:sz w:val="24"/>
              </w:rPr>
            </w:pPr>
            <w:r>
              <w:rPr>
                <w:sz w:val="24"/>
              </w:rPr>
              <w:t>A definir</w:t>
            </w:r>
          </w:p>
        </w:tc>
      </w:tr>
      <w:tr>
        <w:trPr>
          <w:trHeight w:val="551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exact" w:line="273" w:before="0" w:after="0"/>
              <w:ind w:left="76" w:hanging="0"/>
              <w:rPr>
                <w:sz w:val="24"/>
              </w:rPr>
            </w:pPr>
            <w:r>
              <w:rPr>
                <w:sz w:val="24"/>
              </w:rPr>
              <w:t>Abertura de prazo para interposição de recursos contra o</w:t>
            </w:r>
          </w:p>
          <w:p>
            <w:pPr>
              <w:pStyle w:val="TableParagraph"/>
              <w:spacing w:before="2" w:after="0"/>
              <w:ind w:left="76" w:hanging="0"/>
              <w:rPr>
                <w:sz w:val="24"/>
              </w:rPr>
            </w:pPr>
            <w:r>
              <w:rPr>
                <w:sz w:val="24"/>
              </w:rPr>
              <w:t>resultado preliminar das questões dissertativas;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135" w:after="0"/>
              <w:ind w:left="404" w:right="413" w:hanging="0"/>
              <w:jc w:val="center"/>
              <w:rPr>
                <w:sz w:val="24"/>
              </w:rPr>
            </w:pPr>
            <w:r>
              <w:rPr>
                <w:sz w:val="24"/>
              </w:rPr>
              <w:t>A definir</w:t>
            </w:r>
          </w:p>
        </w:tc>
      </w:tr>
      <w:tr>
        <w:trPr>
          <w:trHeight w:val="864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35" w:before="37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Divulgação de informação do julgamento dos recursos e publicação do resultado preliminar do processo seletivo</w:t>
            </w:r>
          </w:p>
          <w:p>
            <w:pPr>
              <w:pStyle w:val="TableParagraph"/>
              <w:spacing w:lineRule="exact" w:line="260" w:before="0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após os recursos;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35" w:after="0"/>
              <w:ind w:left="404" w:right="413" w:hanging="0"/>
              <w:jc w:val="center"/>
              <w:rPr>
                <w:sz w:val="24"/>
              </w:rPr>
            </w:pPr>
            <w:r>
              <w:rPr>
                <w:sz w:val="24"/>
              </w:rPr>
              <w:t>A definir</w:t>
            </w:r>
          </w:p>
        </w:tc>
      </w:tr>
      <w:tr>
        <w:trPr>
          <w:trHeight w:val="431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155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Divulgação do Resultado final do Processo Seletivo;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lineRule="auto" w:line="240" w:before="39" w:after="0"/>
              <w:ind w:left="404" w:right="405" w:hanging="0"/>
              <w:jc w:val="center"/>
              <w:rPr>
                <w:sz w:val="24"/>
              </w:rPr>
            </w:pPr>
            <w:r>
              <w:rPr>
                <w:sz w:val="24"/>
              </w:rPr>
              <w:t>A definir</w:t>
            </w:r>
          </w:p>
        </w:tc>
      </w:tr>
      <w:tr>
        <w:trPr>
          <w:trHeight w:val="311" w:hRule="atLeast"/>
        </w:trPr>
        <w:tc>
          <w:tcPr>
            <w:tcW w:w="566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119" w:hanging="0"/>
              <w:rPr>
                <w:sz w:val="24"/>
              </w:rPr>
            </w:pPr>
            <w:r>
              <w:rPr>
                <w:sz w:val="24"/>
              </w:rPr>
              <w:t>Homologação do processo seletivo.</w:t>
            </w:r>
          </w:p>
        </w:tc>
        <w:tc>
          <w:tcPr>
            <w:tcW w:w="3259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spacing w:before="35" w:after="0"/>
              <w:ind w:left="404" w:right="413" w:hanging="0"/>
              <w:jc w:val="center"/>
              <w:rPr>
                <w:sz w:val="24"/>
              </w:rPr>
            </w:pPr>
            <w:r>
              <w:rPr>
                <w:sz w:val="24"/>
              </w:rPr>
              <w:t>A definir</w:t>
            </w:r>
          </w:p>
        </w:tc>
      </w:tr>
    </w:tbl>
    <w:p>
      <w:pPr>
        <w:sectPr>
          <w:headerReference w:type="default" r:id="rId12"/>
          <w:footerReference w:type="default" r:id="rId13"/>
          <w:type w:val="nextPage"/>
          <w:pgSz w:w="11906" w:h="16838"/>
          <w:pgMar w:left="1520" w:right="1220" w:header="418" w:top="2280" w:footer="1159" w:bottom="1340" w:gutter="0"/>
          <w:pgNumType w:start="1" w:fmt="decimal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3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Normal"/>
        <w:spacing w:lineRule="auto" w:line="254" w:before="90" w:after="0"/>
        <w:ind w:left="309" w:right="608" w:firstLine="1"/>
        <w:jc w:val="center"/>
        <w:rPr>
          <w:b/>
          <w:b/>
          <w:sz w:val="24"/>
        </w:rPr>
      </w:pPr>
      <w:r>
        <w:rPr>
          <w:b/>
          <w:sz w:val="24"/>
        </w:rPr>
        <w:t>PEDIDO DE DEVOLUÇÃO DE TAXA DE INSCRIÇÃO REFERENTE AO XVI PROCESSO SELETIVO PARA ESTÁGIO JURÍDICO DE GRADUAÇÃO DA DEFENSORIA PÚBLICA DO ESTADO DO MARANHÃO</w:t>
      </w:r>
    </w:p>
    <w:p>
      <w:pPr>
        <w:pStyle w:val="Corpodotexto"/>
        <w:spacing w:before="5" w:after="0"/>
        <w:rPr>
          <w:b/>
          <w:b/>
          <w:sz w:val="29"/>
        </w:rPr>
      </w:pPr>
      <w:r>
        <w:rPr>
          <w:b/>
          <w:sz w:val="29"/>
        </w:rPr>
      </w:r>
    </w:p>
    <w:p>
      <w:pPr>
        <w:pStyle w:val="Normal"/>
        <w:ind w:left="179" w:hanging="0"/>
        <w:rPr>
          <w:b/>
          <w:b/>
          <w:sz w:val="24"/>
        </w:rPr>
      </w:pPr>
      <w:r>
        <w:rPr>
          <w:b/>
          <w:sz w:val="24"/>
        </w:rPr>
        <w:t>IDENTIFICAÇÃO DO REQUERENTE:</w:t>
      </w:r>
    </w:p>
    <w:p>
      <w:pPr>
        <w:pStyle w:val="Corpodotexto"/>
        <w:spacing w:before="8" w:after="0"/>
        <w:rPr>
          <w:b/>
          <w:b/>
          <w:sz w:val="30"/>
        </w:rPr>
      </w:pPr>
      <w:r>
        <w:rPr>
          <w:b/>
          <w:sz w:val="30"/>
        </w:rPr>
      </w:r>
    </w:p>
    <w:p>
      <w:pPr>
        <w:pStyle w:val="Corpodotexto"/>
        <w:ind w:left="179" w:hanging="0"/>
        <w:rPr>
          <w:sz w:val="24"/>
        </w:rPr>
      </w:pPr>
      <w:r>
        <w:rPr/>
        <w:t>Nº de inscrição:</w:t>
      </w:r>
    </w:p>
    <w:p>
      <w:pPr>
        <w:pStyle w:val="Corpodotexto"/>
        <w:spacing w:before="41" w:after="0"/>
        <w:ind w:left="179" w:hanging="0"/>
        <w:rPr>
          <w:sz w:val="24"/>
        </w:rPr>
      </w:pPr>
      <w:r>
        <w:rPr/>
        <w:t>Nome:</w:t>
      </w:r>
    </w:p>
    <w:p>
      <w:pPr>
        <w:pStyle w:val="Corpodotexto"/>
        <w:spacing w:before="41" w:after="0"/>
        <w:ind w:left="179" w:hanging="0"/>
        <w:rPr>
          <w:sz w:val="24"/>
        </w:rPr>
      </w:pPr>
      <w:r>
        <w:rPr/>
        <w:t>Endereço:</w:t>
      </w:r>
    </w:p>
    <w:p>
      <w:pPr>
        <w:pStyle w:val="Corpodotexto"/>
        <w:spacing w:before="41" w:after="0"/>
        <w:ind w:left="179" w:hanging="0"/>
        <w:rPr>
          <w:sz w:val="24"/>
        </w:rPr>
      </w:pPr>
      <w:r>
        <w:rPr/>
        <w:t>Bairro:</w:t>
      </w:r>
    </w:p>
    <w:p>
      <w:pPr>
        <w:pStyle w:val="Corpodotexto"/>
        <w:spacing w:before="41" w:after="0"/>
        <w:ind w:left="179" w:hanging="0"/>
        <w:rPr>
          <w:sz w:val="24"/>
        </w:rPr>
      </w:pPr>
      <w:r>
        <w:rPr/>
        <w:t>CEP:</w:t>
      </w:r>
    </w:p>
    <w:p>
      <w:pPr>
        <w:pStyle w:val="Corpodotexto"/>
        <w:tabs>
          <w:tab w:val="clear" w:pos="720"/>
          <w:tab w:val="left" w:pos="3781" w:leader="none"/>
        </w:tabs>
        <w:spacing w:before="41" w:after="0"/>
        <w:ind w:left="179" w:hanging="0"/>
        <w:rPr>
          <w:sz w:val="24"/>
        </w:rPr>
      </w:pPr>
      <w:r>
        <w:rPr/>
        <w:t>Cidade:</w:t>
        <w:tab/>
        <w:t>Estado:</w:t>
      </w:r>
    </w:p>
    <w:p>
      <w:pPr>
        <w:pStyle w:val="Corpodotexto"/>
        <w:spacing w:before="36" w:after="0"/>
        <w:ind w:left="179" w:hanging="0"/>
        <w:rPr>
          <w:sz w:val="24"/>
        </w:rPr>
      </w:pPr>
      <w:r>
        <w:rPr/>
        <w:t>E-mail:</w:t>
      </w:r>
    </w:p>
    <w:p>
      <w:pPr>
        <w:pStyle w:val="Corpodotexto"/>
        <w:tabs>
          <w:tab w:val="clear" w:pos="720"/>
          <w:tab w:val="left" w:pos="3781" w:leader="none"/>
        </w:tabs>
        <w:spacing w:before="41" w:after="0"/>
        <w:ind w:left="179" w:hanging="0"/>
        <w:rPr>
          <w:sz w:val="24"/>
        </w:rPr>
      </w:pPr>
      <w:r>
        <w:rPr/>
        <w:t>Telefone</w:t>
      </w:r>
      <w:r>
        <w:rPr>
          <w:spacing w:val="-1"/>
        </w:rPr>
        <w:t xml:space="preserve"> </w:t>
      </w:r>
      <w:r>
        <w:rPr/>
        <w:t>Res.:</w:t>
        <w:tab/>
        <w:t>Telefone</w:t>
      </w:r>
      <w:r>
        <w:rPr>
          <w:spacing w:val="1"/>
        </w:rPr>
        <w:t xml:space="preserve"> </w:t>
      </w:r>
      <w:r>
        <w:rPr/>
        <w:t>Cel.:</w:t>
      </w:r>
    </w:p>
    <w:p>
      <w:pPr>
        <w:pStyle w:val="Corpodotexto"/>
        <w:tabs>
          <w:tab w:val="clear" w:pos="720"/>
          <w:tab w:val="left" w:pos="3781" w:leader="none"/>
        </w:tabs>
        <w:spacing w:before="41" w:after="0"/>
        <w:ind w:left="179" w:hanging="0"/>
        <w:rPr>
          <w:sz w:val="24"/>
        </w:rPr>
      </w:pPr>
      <w:r>
        <w:rPr/>
        <w:t>Identidade:</w:t>
        <w:tab/>
        <w:t>CPF:</w:t>
      </w:r>
    </w:p>
    <w:p>
      <w:pPr>
        <w:pStyle w:val="Corpodotexto"/>
        <w:spacing w:before="41" w:after="0"/>
        <w:ind w:left="179" w:hanging="0"/>
        <w:rPr>
          <w:sz w:val="24"/>
        </w:rPr>
      </w:pPr>
      <w:r>
        <w:rPr/>
        <w:t>Data Nascimento:</w:t>
      </w:r>
    </w:p>
    <w:p>
      <w:pPr>
        <w:pStyle w:val="Corpodotexto"/>
        <w:spacing w:before="8" w:after="0"/>
        <w:rPr>
          <w:sz w:val="30"/>
        </w:rPr>
      </w:pPr>
      <w:r>
        <w:rPr>
          <w:sz w:val="30"/>
        </w:rPr>
      </w:r>
    </w:p>
    <w:p>
      <w:pPr>
        <w:pStyle w:val="Normal"/>
        <w:spacing w:lineRule="exact" w:line="275"/>
        <w:ind w:left="179" w:hanging="0"/>
        <w:rPr>
          <w:sz w:val="24"/>
        </w:rPr>
      </w:pPr>
      <w:r>
        <w:rPr>
          <w:sz w:val="24"/>
        </w:rPr>
        <w:t xml:space="preserve">Para tanto, a </w:t>
      </w:r>
      <w:r>
        <w:rPr>
          <w:b/>
          <w:sz w:val="24"/>
        </w:rPr>
        <w:t xml:space="preserve">DEFENSORIA PÚBLICA DO ESTADO DO MARANHÃO </w:t>
      </w:r>
      <w:r>
        <w:rPr>
          <w:sz w:val="24"/>
        </w:rPr>
        <w:t>fica</w:t>
      </w:r>
    </w:p>
    <w:p>
      <w:pPr>
        <w:pStyle w:val="Corpodotexto"/>
        <w:spacing w:lineRule="exact" w:line="275"/>
        <w:ind w:left="179" w:hanging="0"/>
        <w:rPr>
          <w:sz w:val="24"/>
        </w:rPr>
      </w:pPr>
      <w:r>
        <w:rPr/>
        <w:t>autorizada a depositar a quantia de R$ 15,00 (quinze reais) na seguinte conta:</w:t>
      </w:r>
    </w:p>
    <w:p>
      <w:pPr>
        <w:pStyle w:val="Corpodotexto"/>
        <w:spacing w:before="4" w:after="0"/>
        <w:rPr>
          <w:sz w:val="24"/>
        </w:rPr>
      </w:pPr>
      <w:r>
        <w:rPr/>
      </w:r>
    </w:p>
    <w:p>
      <w:pPr>
        <w:pStyle w:val="Corpodotexto"/>
        <w:tabs>
          <w:tab w:val="clear" w:pos="720"/>
          <w:tab w:val="left" w:pos="4015" w:leader="none"/>
          <w:tab w:val="left" w:pos="6382" w:leader="none"/>
          <w:tab w:val="left" w:pos="8740" w:leader="none"/>
        </w:tabs>
        <w:spacing w:before="1" w:after="0"/>
        <w:ind w:left="179" w:hanging="0"/>
        <w:rPr>
          <w:sz w:val="24"/>
        </w:rPr>
      </w:pPr>
      <w:r>
        <w:rPr/>
        <w:t>(  )</w:t>
      </w:r>
      <w:r>
        <w:rPr>
          <w:spacing w:val="2"/>
        </w:rPr>
        <w:t xml:space="preserve"> </w:t>
      </w:r>
      <w:r>
        <w:rPr/>
        <w:t>Corrente nº:</w:t>
      </w:r>
      <w:r>
        <w:rPr>
          <w:u w:val="single"/>
        </w:rPr>
        <w:t xml:space="preserve"> </w:t>
        <w:tab/>
      </w:r>
      <w:r>
        <w:rPr/>
        <w:t>do</w:t>
      </w:r>
      <w:r>
        <w:rPr>
          <w:spacing w:val="-3"/>
        </w:rPr>
        <w:t xml:space="preserve"> </w:t>
      </w:r>
      <w:r>
        <w:rPr/>
        <w:t>Banco:</w:t>
      </w:r>
      <w:r>
        <w:rPr>
          <w:u w:val="single"/>
        </w:rPr>
        <w:t xml:space="preserve"> </w:t>
        <w:tab/>
      </w:r>
      <w:r>
        <w:rPr/>
        <w:t>,</w:t>
      </w:r>
      <w:r>
        <w:rPr>
          <w:spacing w:val="1"/>
        </w:rPr>
        <w:t xml:space="preserve"> </w:t>
      </w:r>
      <w:r>
        <w:rPr/>
        <w:t>agência: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3" w:after="0"/>
        <w:rPr>
          <w:sz w:val="23"/>
        </w:rPr>
      </w:pPr>
      <w:r>
        <w:rPr>
          <w:sz w:val="23"/>
        </w:rPr>
      </w:r>
    </w:p>
    <w:p>
      <w:pPr>
        <w:pStyle w:val="Corpodotexto"/>
        <w:tabs>
          <w:tab w:val="clear" w:pos="720"/>
          <w:tab w:val="left" w:pos="3992" w:leader="none"/>
          <w:tab w:val="left" w:pos="6354" w:leader="none"/>
          <w:tab w:val="left" w:pos="8712" w:leader="none"/>
        </w:tabs>
        <w:spacing w:before="90" w:after="0"/>
        <w:ind w:left="179" w:hanging="0"/>
        <w:rPr>
          <w:sz w:val="24"/>
        </w:rPr>
      </w:pPr>
      <w:r>
        <w:rPr/>
        <w:t>(  )</w:t>
      </w:r>
      <w:r>
        <w:rPr>
          <w:spacing w:val="3"/>
        </w:rPr>
        <w:t xml:space="preserve"> </w:t>
      </w:r>
      <w:r>
        <w:rPr/>
        <w:t>Poupança nº:</w:t>
      </w:r>
      <w:r>
        <w:rPr>
          <w:u w:val="single"/>
        </w:rPr>
        <w:t xml:space="preserve"> </w:t>
        <w:tab/>
      </w:r>
      <w:r>
        <w:rPr/>
        <w:t>do</w:t>
      </w:r>
      <w:r>
        <w:rPr>
          <w:spacing w:val="2"/>
        </w:rPr>
        <w:t xml:space="preserve"> </w:t>
      </w:r>
      <w:r>
        <w:rPr/>
        <w:t>Banco:</w:t>
      </w:r>
      <w:r>
        <w:rPr>
          <w:u w:val="single"/>
        </w:rPr>
        <w:t xml:space="preserve"> </w:t>
        <w:tab/>
      </w:r>
      <w:r>
        <w:rPr/>
        <w:t>,</w:t>
      </w:r>
      <w:r>
        <w:rPr>
          <w:spacing w:val="1"/>
        </w:rPr>
        <w:t xml:space="preserve"> </w:t>
      </w:r>
      <w:r>
        <w:rPr/>
        <w:t>agência: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spacing w:before="5" w:after="0"/>
        <w:rPr>
          <w:sz w:val="22"/>
        </w:rPr>
      </w:pPr>
      <w:r>
        <w:rPr>
          <w:sz w:val="22"/>
        </w:rPr>
      </w:r>
    </w:p>
    <w:p>
      <w:pPr>
        <w:pStyle w:val="Corpodotexto"/>
        <w:tabs>
          <w:tab w:val="clear" w:pos="720"/>
          <w:tab w:val="left" w:pos="7652" w:leader="none"/>
        </w:tabs>
        <w:spacing w:before="90" w:after="0"/>
        <w:ind w:left="179" w:hanging="0"/>
        <w:rPr>
          <w:sz w:val="24"/>
        </w:rPr>
      </w:pPr>
      <w:r>
        <w:rPr/>
        <w:t xml:space="preserve">O  titular  da  referida </w:t>
      </w:r>
      <w:r>
        <w:rPr>
          <w:spacing w:val="20"/>
        </w:rPr>
        <w:t xml:space="preserve"> </w:t>
      </w:r>
      <w:r>
        <w:rPr/>
        <w:t xml:space="preserve">conta </w:t>
      </w:r>
      <w:r>
        <w:rPr>
          <w:spacing w:val="8"/>
        </w:rPr>
        <w:t xml:space="preserve"> </w:t>
      </w:r>
      <w:r>
        <w:rPr/>
        <w:t>é</w:t>
      </w:r>
      <w:r>
        <w:rPr>
          <w:u w:val="single"/>
        </w:rPr>
        <w:t xml:space="preserve"> </w:t>
        <w:tab/>
      </w:r>
      <w:r>
        <w:rPr/>
        <w:t xml:space="preserve">-  CPF </w:t>
      </w:r>
      <w:r>
        <w:rPr>
          <w:spacing w:val="9"/>
        </w:rPr>
        <w:t xml:space="preserve"> </w:t>
      </w:r>
      <w:r>
        <w:rPr/>
        <w:t>nº</w:t>
      </w:r>
    </w:p>
    <w:p>
      <w:pPr>
        <w:pStyle w:val="Corpodotexto"/>
        <w:tabs>
          <w:tab w:val="clear" w:pos="720"/>
          <w:tab w:val="left" w:pos="3181" w:leader="none"/>
        </w:tabs>
        <w:spacing w:before="7" w:after="0"/>
        <w:ind w:left="179" w:hanging="0"/>
        <w:rPr>
          <w:sz w:val="24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/>
        <w:t>.</w:t>
      </w:r>
    </w:p>
    <w:p>
      <w:pPr>
        <w:pStyle w:val="Corpodotexto"/>
        <w:spacing w:before="8" w:after="0"/>
        <w:rPr>
          <w:sz w:val="30"/>
        </w:rPr>
      </w:pPr>
      <w:r>
        <w:rPr>
          <w:sz w:val="30"/>
        </w:rPr>
      </w:r>
    </w:p>
    <w:p>
      <w:pPr>
        <w:pStyle w:val="Corpodotexto"/>
        <w:ind w:left="179" w:right="475" w:firstLine="706"/>
        <w:jc w:val="both"/>
        <w:rPr>
          <w:sz w:val="24"/>
        </w:rPr>
      </w:pPr>
      <w:r>
        <w:rPr/>
        <w:t>Declaro estar ciente que a devolução ocorrerá no prazo de 15 (quinze) dias úteis, a contar do prazo final fixado para requerimento de devolução da taxa de inscrição. Declaro também estar ciente que a devolução da taxa de inscrição implica na minha exclusão definitiva do processo seletivo.</w:t>
      </w:r>
    </w:p>
    <w:p>
      <w:pPr>
        <w:pStyle w:val="Corpodotexto"/>
        <w:rPr>
          <w:sz w:val="26"/>
        </w:rPr>
      </w:pPr>
      <w:r>
        <w:rPr>
          <w:sz w:val="26"/>
        </w:rPr>
      </w:r>
    </w:p>
    <w:p>
      <w:pPr>
        <w:pStyle w:val="Corpodotexto"/>
        <w:spacing w:before="11" w:after="0"/>
        <w:rPr>
          <w:sz w:val="32"/>
        </w:rPr>
      </w:pPr>
      <w:r>
        <w:rPr>
          <w:sz w:val="32"/>
        </w:rPr>
      </w:r>
    </w:p>
    <w:p>
      <w:pPr>
        <w:pStyle w:val="Corpodotexto"/>
        <w:tabs>
          <w:tab w:val="clear" w:pos="720"/>
          <w:tab w:val="left" w:pos="8743" w:leader="none"/>
        </w:tabs>
        <w:ind w:left="3334" w:hanging="0"/>
        <w:rPr>
          <w:sz w:val="24"/>
        </w:rPr>
      </w:pPr>
      <w:r>
        <w:rPr/>
        <w:t>Data e</w:t>
      </w:r>
      <w:r>
        <w:rPr>
          <w:spacing w:val="-3"/>
        </w:rPr>
        <w:t xml:space="preserve"> </w:t>
      </w:r>
      <w:r>
        <w:rPr/>
        <w:t>local:</w:t>
      </w:r>
      <w:r>
        <w:rPr>
          <w:spacing w:val="2"/>
        </w:rPr>
        <w:t xml:space="preserve"> </w:t>
      </w:r>
      <w:r>
        <w:rPr>
          <w:u w:val="single"/>
        </w:rPr>
        <w:t xml:space="preserve"> </w:t>
        <w:tab/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rPr>
          <w:sz w:val="20"/>
        </w:rPr>
      </w:pPr>
      <w:r>
        <w:rPr>
          <w:sz w:val="20"/>
        </w:rPr>
      </w:r>
    </w:p>
    <w:p>
      <w:pPr>
        <w:pStyle w:val="Corpodotexto"/>
        <w:spacing w:before="6" w:after="0"/>
        <w:rPr>
          <w:sz w:val="25"/>
        </w:rPr>
      </w:pPr>
      <w:r>
        <w:rPr>
          <w:sz w:val="25"/>
        </w:rPr>
        <mc:AlternateContent>
          <mc:Choice Requires="wps">
            <w:drawing>
              <wp:anchor behindDoc="1" distT="0" distB="0" distL="0" distR="0" simplePos="0" locked="0" layoutInCell="1" allowOverlap="1" relativeHeight="7">
                <wp:simplePos x="0" y="0"/>
                <wp:positionH relativeFrom="page">
                  <wp:posOffset>2292985</wp:posOffset>
                </wp:positionH>
                <wp:positionV relativeFrom="paragraph">
                  <wp:posOffset>214630</wp:posOffset>
                </wp:positionV>
                <wp:extent cx="2972435" cy="635"/>
                <wp:effectExtent l="0" t="0" r="0" b="0"/>
                <wp:wrapTopAndBottom/>
                <wp:docPr id="23" name="Lin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80.55pt,16.9pt" to="414.5pt,16.9pt" ID="Line 2" stroked="t" style="position:absolute;mso-position-horizontal-relative:page">
                <v:stroke color="black" weight="6480" joinstyle="round" endcap="flat"/>
                <v:fill o:detectmouseclick="t" on="false"/>
              </v:line>
            </w:pict>
          </mc:Fallback>
        </mc:AlternateContent>
      </w:r>
    </w:p>
    <w:p>
      <w:pPr>
        <w:pStyle w:val="Corpodotexto"/>
        <w:spacing w:before="11" w:after="0"/>
        <w:ind w:left="309" w:right="607" w:hanging="0"/>
        <w:jc w:val="center"/>
        <w:rPr>
          <w:sz w:val="24"/>
        </w:rPr>
      </w:pPr>
      <w:r>
        <w:rPr/>
        <w:t>Assinatura</w:t>
      </w:r>
    </w:p>
    <w:sectPr>
      <w:headerReference w:type="default" r:id="rId14"/>
      <w:footerReference w:type="default" r:id="rId15"/>
      <w:type w:val="nextPage"/>
      <w:pgSz w:w="11906" w:h="16838"/>
      <w:pgMar w:left="1520" w:right="1220" w:header="418" w:top="2280" w:footer="1159" w:bottom="13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  <w:font w:name="Gill Sans 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8825" cy="635"/>
              <wp:effectExtent l="0" t="0" r="0" b="0"/>
              <wp:wrapNone/>
              <wp:docPr id="2" name="Lin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pt,774.35pt" ID="Line 3" stroked="t" style="position:absolute;mso-position-horizontal-relative:page;mso-position-vertical-relative:page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3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49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stroked="f" style="position:absolute;margin-left:145.2pt;margin-top:776.1pt;width:305.15pt;height:39.1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1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8825" cy="635"/>
              <wp:effectExtent l="0" t="0" r="0" b="0"/>
              <wp:wrapNone/>
              <wp:docPr id="6" name="Line 3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pt,774.35pt" ID="Line 3_0" stroked="t" style="position:absolute;mso-position-horizontal-relative:page;mso-position-vertical-relative:page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4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7" name="Text Box 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49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0" stroked="f" style="position:absolute;margin-left:145.2pt;margin-top:776.1pt;width:305.15pt;height:39.1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9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8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4984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05.25pt;height:39.25pt;mso-wrap-distance-left:0pt;mso-wrap-distance-right:0pt;mso-wrap-distance-top:5.7pt;mso-wrap-distance-bottom:5.7pt;margin-top:776.1pt;mso-position-vertical-relative:page;margin-left:145.2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5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8825" cy="635"/>
              <wp:effectExtent l="0" t="0" r="0" b="0"/>
              <wp:wrapNone/>
              <wp:docPr id="10" name="Line 3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pt,774.35pt" ID="Line 3_1" stroked="t" style="position:absolute;mso-position-horizontal-relative:page;mso-position-vertical-relative:page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18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11" name="Text Box 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49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1" stroked="f" style="position:absolute;margin-left:145.2pt;margin-top:776.1pt;width:305.15pt;height:39.1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1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4984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05.25pt;height:39.25pt;mso-wrap-distance-left:0pt;mso-wrap-distance-right:0pt;mso-wrap-distance-top:5.7pt;mso-wrap-distance-bottom:5.7pt;margin-top:776.1pt;mso-position-vertical-relative:page;margin-left:145.2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19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8825" cy="635"/>
              <wp:effectExtent l="0" t="0" r="0" b="0"/>
              <wp:wrapNone/>
              <wp:docPr id="14" name="Line 3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pt,774.35pt" ID="Line 3_2" stroked="t" style="position:absolute;mso-position-horizontal-relative:page;mso-position-vertical-relative:page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2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15" name="Text Box 2_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49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2" stroked="f" style="position:absolute;margin-left:145.2pt;margin-top:776.1pt;width:305.15pt;height:39.1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17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1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4984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05.25pt;height:39.25pt;mso-wrap-distance-left:0pt;mso-wrap-distance-right:0pt;mso-wrap-distance-top:5.7pt;mso-wrap-distance-bottom:5.7pt;margin-top:776.1pt;mso-position-vertical-relative:page;margin-left:145.2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3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8825" cy="635"/>
              <wp:effectExtent l="0" t="0" r="0" b="0"/>
              <wp:wrapNone/>
              <wp:docPr id="20" name="Line 3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pt,774.35pt" ID="Line 3_3" stroked="t" style="position:absolute;mso-position-horizontal-relative:page;mso-position-vertical-relative:page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27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21" name="Text Box 2_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49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3" stroked="f" style="position:absolute;margin-left:145.2pt;margin-top:776.1pt;width:305.15pt;height:39.1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21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2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4984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05.25pt;height:39.25pt;mso-wrap-distance-left:0pt;mso-wrap-distance-right:0pt;mso-wrap-distance-top:5.7pt;mso-wrap-distance-bottom:5.7pt;margin-top:776.1pt;mso-position-vertical-relative:page;margin-left:145.2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9">
              <wp:simplePos x="0" y="0"/>
              <wp:positionH relativeFrom="page">
                <wp:posOffset>1589405</wp:posOffset>
              </wp:positionH>
              <wp:positionV relativeFrom="page">
                <wp:posOffset>9834245</wp:posOffset>
              </wp:positionV>
              <wp:extent cx="4568825" cy="635"/>
              <wp:effectExtent l="0" t="0" r="0" b="0"/>
              <wp:wrapNone/>
              <wp:docPr id="27" name="Line 3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680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53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125.15pt,774.35pt" to="484.8pt,774.35pt" ID="Line 3_4" stroked="t" style="position:absolute;mso-position-horizontal-relative:page;mso-position-vertical-relative:page">
              <v:stroke color="#005300" weight="936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0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28" name="Text Box 2_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6120" cy="497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2_4" stroked="f" style="position:absolute;margin-left:145.2pt;margin-top:776.1pt;width:305.15pt;height:39.1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</w:r>
    <w:r>
      <mc:AlternateContent>
        <mc:Choice Requires="wps">
          <w:drawing>
            <wp:anchor behindDoc="1" distT="0" distB="0" distL="0" distR="0" simplePos="0" locked="0" layoutInCell="1" allowOverlap="1" relativeHeight="26">
              <wp:simplePos x="0" y="0"/>
              <wp:positionH relativeFrom="page">
                <wp:posOffset>1844040</wp:posOffset>
              </wp:positionH>
              <wp:positionV relativeFrom="page">
                <wp:posOffset>9856470</wp:posOffset>
              </wp:positionV>
              <wp:extent cx="3876675" cy="498475"/>
              <wp:effectExtent l="0" t="0" r="0" b="0"/>
              <wp:wrapNone/>
              <wp:docPr id="29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6675" cy="49847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lineRule="auto" w:line="228" w:before="16" w:after="0"/>
                            <w:ind w:left="19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Verdana" w:hAnsi="Verdana"/>
                              <w:i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Estrela,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421,</w:t>
                          </w:r>
                          <w:r>
                            <w:rPr>
                              <w:rFonts w:ascii="Verdana" w:hAnsi="Verdana"/>
                              <w:i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Reviver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São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Luís/MA</w:t>
                          </w:r>
                          <w:r>
                            <w:rPr>
                              <w:rFonts w:ascii="Verdana" w:hAnsi="Verdana"/>
                              <w:i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CEP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65010-200 Telefone:</w:t>
                          </w:r>
                          <w:r>
                            <w:rPr>
                              <w:rFonts w:ascii="Verdana" w:hAnsi="Verdana"/>
                              <w:i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3221-1343</w:t>
                          </w:r>
                          <w:r>
                            <w:rPr>
                              <w:rFonts w:ascii="Verdana" w:hAnsi="Verdana"/>
                              <w:i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Gill Sans MT" w:hAnsi="Gill Sans MT"/>
                              <w:i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(98)</w:t>
                          </w:r>
                          <w:r>
                            <w:rPr>
                              <w:rFonts w:ascii="Verdana" w:hAnsi="Verdana"/>
                              <w:i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3221-6110</w:t>
                          </w:r>
                        </w:p>
                        <w:p>
                          <w:pPr>
                            <w:pStyle w:val="Contedodoquadro"/>
                            <w:spacing w:before="29" w:after="0"/>
                            <w:ind w:left="18" w:right="18" w:hanging="0"/>
                            <w:jc w:val="center"/>
                            <w:rPr>
                              <w:rFonts w:ascii="Verdana" w:hAnsi="Verdana"/>
                              <w:i/>
                              <w:i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i/>
                              <w:sz w:val="20"/>
                            </w:rPr>
                            <w:t>defensoria.ma.def.br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305.25pt;height:39.25pt;mso-wrap-distance-left:0pt;mso-wrap-distance-right:0pt;mso-wrap-distance-top:5.7pt;mso-wrap-distance-bottom:5.7pt;margin-top:776.1pt;mso-position-vertical-relative:page;margin-left:145.2pt;mso-position-horizontal-relative:page">
              <v:textbox inset="0in,0in,0in,0in">
                <w:txbxContent>
                  <w:p>
                    <w:pPr>
                      <w:pStyle w:val="Contedodoquadro"/>
                      <w:spacing w:lineRule="auto" w:line="228" w:before="16" w:after="0"/>
                      <w:ind w:left="19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Rua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da</w:t>
                    </w:r>
                    <w:r>
                      <w:rPr>
                        <w:rFonts w:ascii="Verdana" w:hAnsi="Verdana"/>
                        <w:i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Estrela,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421,</w:t>
                    </w:r>
                    <w:r>
                      <w:rPr>
                        <w:rFonts w:ascii="Verdana" w:hAnsi="Verdana"/>
                        <w:i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Reviver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São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Luís/MA</w:t>
                    </w:r>
                    <w:r>
                      <w:rPr>
                        <w:rFonts w:ascii="Verdana" w:hAnsi="Verdana"/>
                        <w:i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CEP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65010-200 Telefone:</w:t>
                    </w:r>
                    <w:r>
                      <w:rPr>
                        <w:rFonts w:ascii="Verdana" w:hAnsi="Verdana"/>
                        <w:i/>
                        <w:spacing w:val="-1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3221-1343</w:t>
                    </w:r>
                    <w:r>
                      <w:rPr>
                        <w:rFonts w:ascii="Verdana" w:hAnsi="Verdana"/>
                        <w:i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i/>
                        <w:sz w:val="20"/>
                      </w:rPr>
                      <w:t>–</w:t>
                    </w:r>
                    <w:r>
                      <w:rPr>
                        <w:rFonts w:ascii="Gill Sans MT" w:hAnsi="Gill Sans MT"/>
                        <w:i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(98)</w:t>
                    </w:r>
                    <w:r>
                      <w:rPr>
                        <w:rFonts w:ascii="Verdana" w:hAnsi="Verdana"/>
                        <w:i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i/>
                        <w:sz w:val="20"/>
                      </w:rPr>
                      <w:t>3221-6110</w:t>
                    </w:r>
                  </w:p>
                  <w:p>
                    <w:pPr>
                      <w:pStyle w:val="Contedodoquadro"/>
                      <w:spacing w:before="29" w:after="0"/>
                      <w:ind w:left="18" w:right="18" w:hanging="0"/>
                      <w:jc w:val="center"/>
                      <w:rPr>
                        <w:rFonts w:ascii="Verdana" w:hAnsi="Verdana"/>
                        <w:i/>
                        <w:i/>
                        <w:sz w:val="20"/>
                      </w:rPr>
                    </w:pPr>
                    <w:r>
                      <w:rPr>
                        <w:rFonts w:ascii="Verdana" w:hAnsi="Verdana"/>
                        <w:i/>
                        <w:sz w:val="20"/>
                      </w:rPr>
                      <w:t>defensoria.ma.def.br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8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12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9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1" allowOverlap="1" relativeHeight="16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page">
                <wp:posOffset>3414395</wp:posOffset>
              </wp:positionH>
              <wp:positionV relativeFrom="page">
                <wp:posOffset>1275080</wp:posOffset>
              </wp:positionV>
              <wp:extent cx="744220" cy="194945"/>
              <wp:effectExtent l="0" t="0" r="0" b="0"/>
              <wp:wrapNone/>
              <wp:docPr id="17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76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\* ROMAN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I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268.85pt;margin-top:100.4pt;width:58.5pt;height:15.2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20" w:hanging="0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</w:t>
                    </w:r>
                    <w:r>
                      <w:rPr/>
                      <w:fldChar w:fldCharType="begin"/>
                    </w:r>
                    <w:r>
                      <w:rPr/>
                      <w:instrText> PAGE \* ROMAN </w:instrText>
                    </w:r>
                    <w:r>
                      <w:rPr/>
                      <w:fldChar w:fldCharType="separate"/>
                    </w:r>
                    <w:r>
                      <w:rPr/>
                      <w:t>I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19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1" allowOverlap="1" relativeHeight="28">
              <wp:simplePos x="0" y="0"/>
              <wp:positionH relativeFrom="page">
                <wp:posOffset>3414395</wp:posOffset>
              </wp:positionH>
              <wp:positionV relativeFrom="page">
                <wp:posOffset>1275080</wp:posOffset>
              </wp:positionV>
              <wp:extent cx="744220" cy="194945"/>
              <wp:effectExtent l="0" t="0" r="0" b="0"/>
              <wp:wrapNone/>
              <wp:docPr id="24" name="Text Box 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3760" cy="19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Text Box 1_0" stroked="f" style="position:absolute;margin-left:268.85pt;margin-top:100.4pt;width:58.5pt;height:15.25pt;mso-position-horizontal-relative:page;mso-position-vertical-relative:page">
              <w10:wrap type="none"/>
              <v:fill o:detectmouseclick="t" on="false"/>
              <v:stroke color="#3465a4" joinstyle="round" endcap="flat"/>
            </v:rect>
          </w:pict>
        </mc:Fallback>
      </mc:AlternateContent>
      <w:drawing>
        <wp:anchor behindDoc="1" distT="0" distB="0" distL="0" distR="0" simplePos="0" locked="0" layoutInCell="1" allowOverlap="1" relativeHeight="24">
          <wp:simplePos x="0" y="0"/>
          <wp:positionH relativeFrom="page">
            <wp:posOffset>3172460</wp:posOffset>
          </wp:positionH>
          <wp:positionV relativeFrom="page">
            <wp:posOffset>265430</wp:posOffset>
          </wp:positionV>
          <wp:extent cx="1100455" cy="751840"/>
          <wp:effectExtent l="0" t="0" r="0" b="0"/>
          <wp:wrapNone/>
          <wp:docPr id="25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0455" cy="75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behindDoc="1" distT="0" distB="0" distL="0" distR="0" simplePos="0" locked="0" layoutInCell="1" allowOverlap="1" relativeHeight="25">
              <wp:simplePos x="0" y="0"/>
              <wp:positionH relativeFrom="page">
                <wp:posOffset>3414395</wp:posOffset>
              </wp:positionH>
              <wp:positionV relativeFrom="page">
                <wp:posOffset>1275080</wp:posOffset>
              </wp:positionV>
              <wp:extent cx="744220" cy="194945"/>
              <wp:effectExtent l="0" t="0" r="0" b="0"/>
              <wp:wrapNone/>
              <wp:docPr id="26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220" cy="194945"/>
                      </a:xfrm>
                      <a:prstGeom prst="rect"/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20" w:hanging="0"/>
                            <w:rPr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ANEXO </w:t>
                          </w: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\* ROMAN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II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58.6pt;height:15.35pt;mso-wrap-distance-left:0pt;mso-wrap-distance-right:0pt;mso-wrap-distance-top:5.7pt;mso-wrap-distance-bottom:5.7pt;margin-top:100.4pt;mso-position-vertical-relative:page;margin-left:268.85pt;mso-position-horizontal-relative:page">
              <v:textbox inset="0in,0in,0in,0in">
                <w:txbxContent>
                  <w:p>
                    <w:pPr>
                      <w:pStyle w:val="Contedodoquadro"/>
                      <w:spacing w:before="10" w:after="0"/>
                      <w:ind w:left="20" w:hanging="0"/>
                      <w:rPr>
                        <w:b/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ANEXO </w:t>
                    </w:r>
                    <w:r>
                      <w:rPr/>
                      <w:fldChar w:fldCharType="begin"/>
                    </w:r>
                    <w:r>
                      <w:rPr/>
                      <w:instrText> PAGE \* ROMAN </w:instrText>
                    </w:r>
                    <w:r>
                      <w:rPr/>
                      <w:fldChar w:fldCharType="separate"/>
                    </w:r>
                    <w:r>
                      <w:rPr/>
                      <w:t>II</w:t>
                    </w:r>
                    <w:r>
                      <w:rPr/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7"/>
      <w:numFmt w:val="decimal"/>
      <w:lvlText w:val="%1"/>
      <w:lvlJc w:val="left"/>
      <w:pPr>
        <w:ind w:left="544" w:hanging="365"/>
      </w:pPr>
      <w:rPr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44" w:hanging="365"/>
      </w:pPr>
      <w:rPr>
        <w:sz w:val="24"/>
        <w:szCs w:val="24"/>
        <w:w w:val="100"/>
        <w:rFonts w:eastAsia="Times New Roman" w:cs="Times New Roman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996" w:hanging="250"/>
      </w:pPr>
      <w:rPr>
        <w:sz w:val="24"/>
        <w:spacing w:val="-1"/>
        <w:szCs w:val="24"/>
        <w:w w:val="100"/>
        <w:rFonts w:eastAsia="Times New Roman" w:cs="Times New Roman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814" w:hanging="25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721" w:hanging="25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628" w:hanging="25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535" w:hanging="25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42" w:hanging="25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349" w:hanging="250"/>
      </w:pPr>
      <w:rPr>
        <w:rFonts w:ascii="Symbol" w:hAnsi="Symbol" w:cs="Symbol" w:hint="default"/>
        <w:lang w:val="pt-PT" w:eastAsia="pt-PT" w:bidi="pt-PT"/>
      </w:rPr>
    </w:lvl>
  </w:abstractNum>
  <w:abstractNum w:abstractNumId="2">
    <w:lvl w:ilvl="0">
      <w:start w:val="7"/>
      <w:numFmt w:val="decimal"/>
      <w:lvlText w:val="%1"/>
      <w:lvlJc w:val="left"/>
      <w:pPr>
        <w:ind w:left="544" w:hanging="365"/>
      </w:pPr>
      <w:rPr>
        <w:lang w:val="pt-PT" w:eastAsia="pt-PT" w:bidi="pt-PT"/>
      </w:rPr>
    </w:lvl>
    <w:lvl w:ilvl="1">
      <w:start w:val="4"/>
      <w:numFmt w:val="decimal"/>
      <w:lvlText w:val="%1.%2"/>
      <w:lvlJc w:val="left"/>
      <w:pPr>
        <w:ind w:left="544" w:hanging="365"/>
      </w:pPr>
      <w:rPr>
        <w:sz w:val="24"/>
        <w:szCs w:val="24"/>
        <w:w w:val="100"/>
        <w:rFonts w:eastAsia="Times New Roman" w:cs="Times New Roman"/>
        <w:lang w:val="pt-PT" w:eastAsia="pt-PT" w:bidi="pt-PT"/>
      </w:rPr>
    </w:lvl>
    <w:lvl w:ilvl="2">
      <w:start w:val="1"/>
      <w:numFmt w:val="lowerLetter"/>
      <w:lvlText w:val="%3)"/>
      <w:lvlJc w:val="left"/>
      <w:pPr>
        <w:ind w:left="1106" w:hanging="360"/>
      </w:pPr>
      <w:rPr>
        <w:sz w:val="24"/>
        <w:spacing w:val="-6"/>
        <w:szCs w:val="24"/>
        <w:w w:val="99"/>
        <w:rFonts w:eastAsia="Times New Roman" w:cs="Times New Roman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892" w:hanging="36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684" w:hanging="36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76" w:hanging="36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372" w:hanging="360"/>
      </w:pPr>
      <w:rPr>
        <w:rFonts w:ascii="Symbol" w:hAnsi="Symbol" w:cs="Symbol" w:hint="default"/>
        <w:lang w:val="pt-PT" w:eastAsia="pt-PT" w:bidi="pt-PT"/>
      </w:rPr>
    </w:lvl>
  </w:abstractNum>
  <w:abstractNum w:abstractNumId="3">
    <w:lvl w:ilvl="0">
      <w:start w:val="6"/>
      <w:numFmt w:val="decimal"/>
      <w:lvlText w:val="%1"/>
      <w:lvlJc w:val="left"/>
      <w:pPr>
        <w:ind w:left="179" w:hanging="351"/>
      </w:pPr>
      <w:rPr>
        <w:lang w:val="pt-PT" w:eastAsia="pt-PT" w:bidi="pt-PT"/>
      </w:rPr>
    </w:lvl>
    <w:lvl w:ilvl="1">
      <w:start w:val="3"/>
      <w:numFmt w:val="decimal"/>
      <w:lvlText w:val="%1.%2"/>
      <w:lvlJc w:val="left"/>
      <w:pPr>
        <w:ind w:left="179" w:hanging="351"/>
      </w:pPr>
      <w:rPr>
        <w:sz w:val="24"/>
        <w:szCs w:val="24"/>
        <w:w w:val="100"/>
        <w:rFonts w:eastAsia="Times New Roman" w:cs="Times New Roman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976" w:hanging="351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875" w:hanging="351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773" w:hanging="351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672" w:hanging="351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570" w:hanging="351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68" w:hanging="351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367" w:hanging="351"/>
      </w:pPr>
      <w:rPr>
        <w:rFonts w:ascii="Symbol" w:hAnsi="Symbol" w:cs="Symbol" w:hint="default"/>
        <w:lang w:val="pt-PT" w:eastAsia="pt-PT" w:bidi="pt-PT"/>
      </w:rPr>
    </w:lvl>
  </w:abstractNum>
  <w:abstractNum w:abstractNumId="4">
    <w:lvl w:ilvl="0">
      <w:start w:val="6"/>
      <w:numFmt w:val="decimal"/>
      <w:lvlText w:val="%1"/>
      <w:lvlJc w:val="left"/>
      <w:pPr>
        <w:ind w:left="179" w:hanging="370"/>
      </w:pPr>
      <w:rPr>
        <w:lang w:val="pt-PT" w:eastAsia="pt-PT" w:bidi="pt-PT"/>
      </w:rPr>
    </w:lvl>
    <w:lvl w:ilvl="1">
      <w:start w:val="2"/>
      <w:numFmt w:val="decimal"/>
      <w:lvlText w:val="%1.%2"/>
      <w:lvlJc w:val="left"/>
      <w:pPr>
        <w:ind w:left="179" w:hanging="370"/>
      </w:pPr>
      <w:rPr>
        <w:sz w:val="24"/>
        <w:szCs w:val="24"/>
        <w:w w:val="100"/>
        <w:rFonts w:eastAsia="Times New Roman" w:cs="Times New Roman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1" w:hanging="542"/>
      </w:pPr>
      <w:rPr>
        <w:sz w:val="24"/>
        <w:b/>
        <w:szCs w:val="24"/>
        <w:bCs/>
        <w:w w:val="100"/>
        <w:rFonts w:eastAsia="Times New Roman" w:cs="Times New Roman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596" w:hanging="542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534" w:hanging="542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472" w:hanging="542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411" w:hanging="542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349" w:hanging="542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287" w:hanging="542"/>
      </w:pPr>
      <w:rPr>
        <w:rFonts w:ascii="Symbol" w:hAnsi="Symbol" w:cs="Symbol" w:hint="default"/>
        <w:lang w:val="pt-PT" w:eastAsia="pt-PT" w:bidi="pt-PT"/>
      </w:rPr>
    </w:lvl>
  </w:abstractNum>
  <w:abstractNum w:abstractNumId="5">
    <w:lvl w:ilvl="0">
      <w:start w:val="1"/>
      <w:numFmt w:val="lowerLetter"/>
      <w:lvlText w:val="%1)"/>
      <w:lvlJc w:val="left"/>
      <w:pPr>
        <w:ind w:left="856" w:hanging="250"/>
      </w:pPr>
      <w:rPr>
        <w:spacing w:val="-1"/>
        <w:w w:val="100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690" w:hanging="250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520" w:hanging="25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351" w:hanging="25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4181" w:hanging="25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5012" w:hanging="25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842" w:hanging="25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672" w:hanging="25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503" w:hanging="250"/>
      </w:pPr>
      <w:rPr>
        <w:rFonts w:ascii="Symbol" w:hAnsi="Symbol" w:cs="Symbol" w:hint="default"/>
        <w:lang w:val="pt-PT" w:eastAsia="pt-PT" w:bidi="pt-PT"/>
      </w:rPr>
    </w:lvl>
  </w:abstractNum>
  <w:abstractNum w:abstractNumId="6">
    <w:lvl w:ilvl="0">
      <w:start w:val="6"/>
      <w:numFmt w:val="decimal"/>
      <w:lvlText w:val="%1"/>
      <w:lvlJc w:val="left"/>
      <w:pPr>
        <w:ind w:left="179" w:hanging="403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79" w:hanging="403"/>
      </w:pPr>
      <w:rPr>
        <w:sz w:val="24"/>
        <w:spacing w:val="-25"/>
        <w:szCs w:val="24"/>
        <w:w w:val="99"/>
        <w:rFonts w:eastAsia="Times New Roman" w:cs="Times New Roman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607" w:hanging="619"/>
      </w:pPr>
      <w:rPr>
        <w:sz w:val="24"/>
        <w:spacing w:val="-6"/>
        <w:szCs w:val="24"/>
        <w:w w:val="99"/>
        <w:rFonts w:eastAsia="Times New Roman" w:cs="Times New Roman"/>
        <w:lang w:val="pt-PT" w:eastAsia="pt-PT" w:bidi="pt-PT"/>
      </w:rPr>
    </w:lvl>
    <w:lvl w:ilvl="3">
      <w:start w:val="1"/>
      <w:numFmt w:val="bullet"/>
      <w:lvlText w:val=""/>
      <w:lvlJc w:val="left"/>
      <w:pPr>
        <w:ind w:left="1775" w:hanging="619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831" w:hanging="619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886" w:hanging="619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942" w:hanging="619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997" w:hanging="619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053" w:hanging="619"/>
      </w:pPr>
      <w:rPr>
        <w:rFonts w:ascii="Symbol" w:hAnsi="Symbol" w:cs="Symbol" w:hint="default"/>
        <w:lang w:val="pt-PT" w:eastAsia="pt-PT" w:bidi="pt-PT"/>
      </w:rPr>
    </w:lvl>
  </w:abstractNum>
  <w:abstractNum w:abstractNumId="7">
    <w:lvl w:ilvl="0">
      <w:start w:val="1"/>
      <w:numFmt w:val="lowerLetter"/>
      <w:lvlText w:val="%1)"/>
      <w:lvlJc w:val="left"/>
      <w:pPr>
        <w:ind w:left="428" w:hanging="250"/>
      </w:pPr>
      <w:rPr>
        <w:sz w:val="24"/>
        <w:spacing w:val="-1"/>
        <w:szCs w:val="24"/>
        <w:w w:val="100"/>
        <w:rFonts w:eastAsia="Times New Roman" w:cs="Times New Roman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294" w:hanging="250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2168" w:hanging="250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3043" w:hanging="250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917" w:hanging="250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792" w:hanging="250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666" w:hanging="250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540" w:hanging="250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415" w:hanging="250"/>
      </w:pPr>
      <w:rPr>
        <w:rFonts w:ascii="Symbol" w:hAnsi="Symbol" w:cs="Symbol" w:hint="default"/>
        <w:lang w:val="pt-PT" w:eastAsia="pt-PT" w:bidi="pt-PT"/>
      </w:rPr>
    </w:lvl>
  </w:abstractNum>
  <w:abstractNum w:abstractNumId="8">
    <w:lvl w:ilvl="0">
      <w:start w:val="6"/>
      <w:numFmt w:val="decimal"/>
      <w:lvlText w:val="%1"/>
      <w:lvlJc w:val="left"/>
      <w:pPr>
        <w:ind w:left="179" w:hanging="389"/>
      </w:pPr>
      <w:rPr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79" w:hanging="389"/>
      </w:pPr>
      <w:rPr>
        <w:sz w:val="24"/>
        <w:szCs w:val="24"/>
        <w:w w:val="100"/>
        <w:rFonts w:eastAsia="Times New Roman" w:cs="Times New Roman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79" w:hanging="609"/>
      </w:pPr>
      <w:rPr>
        <w:sz w:val="24"/>
        <w:spacing w:val="-4"/>
        <w:szCs w:val="24"/>
        <w:w w:val="99"/>
        <w:rFonts w:eastAsia="Times New Roman" w:cs="Times New Roman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875" w:hanging="609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773" w:hanging="609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672" w:hanging="609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570" w:hanging="609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68" w:hanging="609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367" w:hanging="609"/>
      </w:pPr>
      <w:rPr>
        <w:rFonts w:ascii="Symbol" w:hAnsi="Symbol" w:cs="Symbol" w:hint="default"/>
        <w:lang w:val="pt-PT" w:eastAsia="pt-PT" w:bidi="pt-PT"/>
      </w:rPr>
    </w:lvl>
  </w:abstractNum>
  <w:abstractNum w:abstractNumId="9">
    <w:lvl w:ilvl="0">
      <w:start w:val="1"/>
      <w:numFmt w:val="upperRoman"/>
      <w:lvlText w:val="%1."/>
      <w:lvlJc w:val="left"/>
      <w:pPr>
        <w:ind w:left="179" w:hanging="216"/>
      </w:pPr>
      <w:rPr>
        <w:sz w:val="24"/>
        <w:spacing w:val="-3"/>
        <w:b/>
        <w:szCs w:val="24"/>
        <w:bCs/>
        <w:w w:val="99"/>
        <w:rFonts w:eastAsia="Times New Roman" w:cs="Times New Roman"/>
        <w:lang w:val="pt-PT" w:eastAsia="pt-PT" w:bidi="pt-PT"/>
      </w:rPr>
    </w:lvl>
    <w:lvl w:ilvl="1">
      <w:start w:val="1"/>
      <w:numFmt w:val="bullet"/>
      <w:lvlText w:val=""/>
      <w:lvlJc w:val="left"/>
      <w:pPr>
        <w:ind w:left="1078" w:hanging="216"/>
      </w:pPr>
      <w:rPr>
        <w:rFonts w:ascii="Symbol" w:hAnsi="Symbol" w:cs="Symbol" w:hint="default"/>
        <w:lang w:val="pt-PT" w:eastAsia="pt-PT" w:bidi="pt-PT"/>
      </w:rPr>
    </w:lvl>
    <w:lvl w:ilvl="2">
      <w:start w:val="1"/>
      <w:numFmt w:val="bullet"/>
      <w:lvlText w:val=""/>
      <w:lvlJc w:val="left"/>
      <w:pPr>
        <w:ind w:left="1976" w:hanging="216"/>
      </w:pPr>
      <w:rPr>
        <w:rFonts w:ascii="Symbol" w:hAnsi="Symbol" w:cs="Symbol" w:hint="default"/>
        <w:lang w:val="pt-PT" w:eastAsia="pt-PT" w:bidi="pt-PT"/>
      </w:rPr>
    </w:lvl>
    <w:lvl w:ilvl="3">
      <w:start w:val="1"/>
      <w:numFmt w:val="bullet"/>
      <w:lvlText w:val=""/>
      <w:lvlJc w:val="left"/>
      <w:pPr>
        <w:ind w:left="2875" w:hanging="216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3773" w:hanging="216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4672" w:hanging="216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5570" w:hanging="216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6468" w:hanging="216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7367" w:hanging="216"/>
      </w:pPr>
      <w:rPr>
        <w:rFonts w:ascii="Symbol" w:hAnsi="Symbol" w:cs="Symbol" w:hint="default"/>
        <w:lang w:val="pt-PT" w:eastAsia="pt-PT" w:bidi="pt-PT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79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left="179" w:hanging="0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257" w:before="35" w:after="0"/>
      <w:ind w:left="404" w:hanging="0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yperlink" Target="https://defensoria.ma.def.br/seletivo" TargetMode="Externa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yperlink" Target="mailto:seletivos2020@ma.def.br" TargetMode="External"/><Relationship Id="rId10" Type="http://schemas.openxmlformats.org/officeDocument/2006/relationships/header" Target="header4.xml"/><Relationship Id="rId11" Type="http://schemas.openxmlformats.org/officeDocument/2006/relationships/footer" Target="footer4.xml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header" Target="header6.xml"/><Relationship Id="rId15" Type="http://schemas.openxmlformats.org/officeDocument/2006/relationships/footer" Target="footer6.xml"/><Relationship Id="rId16" Type="http://schemas.openxmlformats.org/officeDocument/2006/relationships/numbering" Target="numbering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LibreOffice/6.4.3.2$Windows_X86_64 LibreOffice_project/747b5d0ebf89f41c860ec2a39efd7cb15b54f2d8</Application>
  <Pages>10</Pages>
  <Words>1317</Words>
  <Characters>7148</Characters>
  <CharactersWithSpaces>8345</CharactersWithSpaces>
  <Paragraphs>131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2020-08-03T14:32:00Z</dcterms:created>
  <dc:creator>Lorena Fernandes</dc:creator>
  <dc:description/>
  <dc:language>pt-BR</dc:language>
  <cp:lastModifiedBy>Lorena Fernandes</cp:lastModifiedBy>
  <dcterms:modified xsi:type="dcterms:W3CDTF">2020-08-03T14:32:00Z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2020-07-31T00:00:00Z</vt:filetime>
  </property>
  <property fmtid="{D5CDD505-2E9C-101B-9397-08002B2CF9AE}" pid="4" name="Creator">
    <vt:lpwstr>Microsoft® Word para Microsoft 365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2020-08-03T00:00:00Z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