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EDITAL 010/2020</w:t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CONVOÇÃO DE ESTAGIÁRIO APROVADO NO 13° PROCESSO SELETIVO PARA ESTÁGIO FORENSE.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 DEFENSORIA PÚBLICA DO ESTADO DO MARANHÃO – NÚCLEO IMPERATRIZ, através da Comissão do 13° Processo Seletivo para Estágio Forense da Defensoria Pública do Estado do Maranhão, em reunião com a comissão do processo seletivo, faz saber aos interessados e ao público em geral: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 xml:space="preserve">1 – CONVOCAÇÃO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1.1. Convoca o candidato listado no EDITAL 006/2020, aprovado no 13° Processo Seletivo de Estágio Forense, a comparecer, na sede da Defensoria Pública do Estado, localizada na Avenida Getúlio Vargas,1587 – Centro, no horário de 09:00h às 16:00h, no período de 17 a 21 de julho de 2020, munido com as documentações abaixo: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Cópia do RG;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Cópia do CPF (cartão frente e verso);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Cópia do Comprovante de Residência;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Xerox do Cartão e/ou Extrato de Conta Corrente;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Declaração atualizada da Instituição de Ensino, comprovando o vínculo e o período do curso;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1.2. A convocação para ingresso nas vagas oferecidas respeitará rigorosamente a ordem de classificação, conforme item 10.1 do Edital nº 001/2020 e de acordo com a necessidade da Instituição.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1.3. Os candidatos que não se apresentarem na data prevista, serão considerados como desistentes.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1.4 De acordo com edital 001.2020 no item 1.4. Não haverá contratação se faltarem menos de 06 (seis) meses para a conclusão do curso de Direito;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 </w:t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2 – CANDIDATO CONVOCADO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tbl>
      <w:tblPr>
        <w:tblW w:w="9176" w:type="dxa"/>
        <w:jc w:val="left"/>
        <w:tblInd w:w="-94" w:type="dxa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30"/>
        <w:gridCol w:w="4252"/>
        <w:gridCol w:w="1559"/>
        <w:gridCol w:w="1418"/>
        <w:gridCol w:w="1417"/>
      </w:tblGrid>
      <w:tr>
        <w:trPr>
          <w:trHeight w:val="615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OBJETIVA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SUBJETIVA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5º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rPr/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MARIO LUCIO MONTEIRO DE CARVALHO FILHO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25,5</w:t>
            </w:r>
          </w:p>
        </w:tc>
      </w:tr>
    </w:tbl>
    <w:p>
      <w:pPr>
        <w:pStyle w:val="Normal"/>
        <w:jc w:val="right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14 de agosto de 2020.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drawing>
          <wp:anchor behindDoc="1" distT="0" distB="0" distL="0" distR="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93980</wp:posOffset>
            </wp:positionV>
            <wp:extent cx="1800225" cy="534670"/>
            <wp:effectExtent l="0" t="0" r="0" b="0"/>
            <wp:wrapNone/>
            <wp:docPr id="2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b/>
          <w:w w:val="90"/>
        </w:rPr>
        <w:t>Camila da Fonseca Bonfim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Defensora Pública</w:t>
      </w:r>
    </w:p>
    <w:p>
      <w:pPr>
        <w:pStyle w:val="Normal"/>
        <w:jc w:val="center"/>
        <w:rPr>
          <w:rFonts w:ascii="Ecofont Vera Sans" w:hAnsi="Ecofont Vera Sans"/>
          <w:iCs/>
          <w:w w:val="90"/>
        </w:rPr>
      </w:pPr>
      <w:r>
        <w:rPr>
          <w:rFonts w:cs="Arial" w:ascii="Ecofont Vera Sans" w:hAnsi="Ecofont Vera Sans"/>
          <w:iCs/>
          <w:w w:val="90"/>
        </w:rPr>
        <w:t>Coordenadora – Núcleo Imperatriz</w:t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2990850</wp:posOffset>
          </wp:positionH>
          <wp:positionV relativeFrom="paragraph">
            <wp:posOffset>-371475</wp:posOffset>
          </wp:positionV>
          <wp:extent cx="1371600" cy="99123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91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0A8F6-A3F1-4962-8071-314E077D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LibreOffice/6.4.3.2$Windows_X86_64 LibreOffice_project/747b5d0ebf89f41c860ec2a39efd7cb15b54f2d8</Application>
  <Pages>2</Pages>
  <Words>269</Words>
  <Characters>1481</Characters>
  <CharactersWithSpaces>1738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2020-08-14T12:46:00Z</dcterms:created>
  <dc:creator>kbsilva</dc:creator>
  <dc:description/>
  <dc:language>pt-BR</dc:language>
  <cp:lastModifiedBy>Defensoria Imperatriz</cp:lastModifiedBy>
  <cp:lastPrinted>2020-08-03T19:16:00Z</cp:lastPrinted>
  <dcterms:modified xsi:type="dcterms:W3CDTF">2020-08-14T12:48:00Z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1046-11.2.0.9169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